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1A" w:rsidRPr="000852F2" w:rsidRDefault="000852F2" w:rsidP="0057145A">
      <w:pPr>
        <w:spacing w:line="360" w:lineRule="auto"/>
        <w:ind w:firstLineChars="100" w:firstLine="281"/>
        <w:rPr>
          <w:b/>
          <w:bCs/>
          <w:sz w:val="28"/>
          <w:szCs w:val="28"/>
        </w:rPr>
      </w:pPr>
      <w:r w:rsidRPr="000852F2">
        <w:rPr>
          <w:b/>
          <w:bCs/>
          <w:sz w:val="28"/>
          <w:szCs w:val="28"/>
        </w:rPr>
        <w:t>201</w:t>
      </w:r>
      <w:r w:rsidR="004D0DFE">
        <w:rPr>
          <w:b/>
          <w:bCs/>
          <w:sz w:val="28"/>
          <w:szCs w:val="28"/>
        </w:rPr>
        <w:t>8</w:t>
      </w:r>
      <w:r w:rsidRPr="000852F2">
        <w:rPr>
          <w:b/>
          <w:bCs/>
          <w:sz w:val="28"/>
          <w:szCs w:val="28"/>
        </w:rPr>
        <w:t>年</w:t>
      </w:r>
      <w:r w:rsidR="0057145A">
        <w:rPr>
          <w:rFonts w:hint="eastAsia"/>
          <w:b/>
          <w:bCs/>
          <w:sz w:val="28"/>
          <w:szCs w:val="28"/>
        </w:rPr>
        <w:t>公共管理硕士（</w:t>
      </w:r>
      <w:r w:rsidR="0057145A">
        <w:rPr>
          <w:b/>
          <w:bCs/>
          <w:sz w:val="28"/>
          <w:szCs w:val="28"/>
        </w:rPr>
        <w:t>M</w:t>
      </w:r>
      <w:r w:rsidR="0057145A">
        <w:rPr>
          <w:rFonts w:hint="eastAsia"/>
          <w:b/>
          <w:bCs/>
          <w:sz w:val="28"/>
          <w:szCs w:val="28"/>
        </w:rPr>
        <w:t>P</w:t>
      </w:r>
      <w:r w:rsidR="0057145A">
        <w:rPr>
          <w:b/>
          <w:bCs/>
          <w:sz w:val="28"/>
          <w:szCs w:val="28"/>
        </w:rPr>
        <w:t>A</w:t>
      </w:r>
      <w:r w:rsidR="0057145A">
        <w:rPr>
          <w:rFonts w:hint="eastAsia"/>
          <w:b/>
          <w:bCs/>
          <w:sz w:val="28"/>
          <w:szCs w:val="28"/>
        </w:rPr>
        <w:t>）</w:t>
      </w:r>
      <w:r w:rsidR="0057145A">
        <w:rPr>
          <w:b/>
          <w:bCs/>
          <w:sz w:val="28"/>
          <w:szCs w:val="28"/>
        </w:rPr>
        <w:t>复试</w:t>
      </w:r>
      <w:r w:rsidR="0057145A">
        <w:rPr>
          <w:rFonts w:hint="eastAsia"/>
          <w:b/>
          <w:bCs/>
          <w:sz w:val="28"/>
          <w:szCs w:val="28"/>
        </w:rPr>
        <w:t>笔</w:t>
      </w:r>
      <w:r w:rsidR="0057145A">
        <w:rPr>
          <w:b/>
          <w:bCs/>
          <w:sz w:val="28"/>
          <w:szCs w:val="28"/>
        </w:rPr>
        <w:t>试</w:t>
      </w:r>
      <w:r w:rsidR="0057145A">
        <w:rPr>
          <w:rFonts w:hint="eastAsia"/>
          <w:b/>
          <w:bCs/>
          <w:sz w:val="28"/>
          <w:szCs w:val="28"/>
        </w:rPr>
        <w:t>“</w:t>
      </w:r>
      <w:r w:rsidR="0057145A">
        <w:rPr>
          <w:b/>
          <w:bCs/>
          <w:sz w:val="28"/>
          <w:szCs w:val="28"/>
        </w:rPr>
        <w:t>政治理论</w:t>
      </w:r>
      <w:r w:rsidR="0057145A">
        <w:rPr>
          <w:rFonts w:hint="eastAsia"/>
          <w:b/>
          <w:bCs/>
          <w:sz w:val="28"/>
          <w:szCs w:val="28"/>
        </w:rPr>
        <w:t>”</w:t>
      </w:r>
      <w:r w:rsidR="0057145A">
        <w:rPr>
          <w:b/>
          <w:bCs/>
          <w:sz w:val="28"/>
          <w:szCs w:val="28"/>
        </w:rPr>
        <w:t>思考题</w:t>
      </w:r>
    </w:p>
    <w:p w:rsidR="00742811" w:rsidRDefault="00742811" w:rsidP="005B69AE">
      <w:pPr>
        <w:spacing w:line="360" w:lineRule="auto"/>
        <w:rPr>
          <w:b/>
          <w:bCs/>
        </w:rPr>
      </w:pPr>
    </w:p>
    <w:p w:rsidR="000852F2" w:rsidRPr="005B69AE" w:rsidRDefault="005B69AE" w:rsidP="005B69AE">
      <w:pPr>
        <w:spacing w:line="360" w:lineRule="auto"/>
        <w:rPr>
          <w:b/>
          <w:bCs/>
        </w:rPr>
      </w:pPr>
      <w:r w:rsidRPr="005B69AE">
        <w:rPr>
          <w:b/>
          <w:bCs/>
        </w:rPr>
        <w:t>第</w:t>
      </w:r>
      <w:r w:rsidRPr="000852F2">
        <w:rPr>
          <w:b/>
          <w:bCs/>
        </w:rPr>
        <w:t>一</w:t>
      </w:r>
      <w:r w:rsidRPr="005B69AE">
        <w:rPr>
          <w:b/>
          <w:bCs/>
        </w:rPr>
        <w:t>部分：马克思主义哲学</w:t>
      </w:r>
    </w:p>
    <w:p w:rsidR="00E70775" w:rsidRPr="006B0E09" w:rsidRDefault="00DF677A" w:rsidP="00E70775">
      <w:pPr>
        <w:spacing w:line="360" w:lineRule="auto"/>
        <w:rPr>
          <w:rFonts w:hAnsi="宋体"/>
          <w:bCs/>
          <w:szCs w:val="21"/>
        </w:rPr>
      </w:pPr>
      <w:r w:rsidRPr="006B0E09">
        <w:rPr>
          <w:rFonts w:hAnsi="宋体"/>
          <w:bCs/>
          <w:szCs w:val="21"/>
        </w:rPr>
        <w:t>1</w:t>
      </w:r>
      <w:r w:rsidRPr="006B0E09">
        <w:rPr>
          <w:rFonts w:hAnsi="宋体"/>
          <w:bCs/>
          <w:szCs w:val="21"/>
        </w:rPr>
        <w:t>、</w:t>
      </w:r>
      <w:r w:rsidR="00E70775" w:rsidRPr="006B0E09">
        <w:rPr>
          <w:rFonts w:hAnsi="宋体"/>
          <w:bCs/>
          <w:szCs w:val="21"/>
        </w:rPr>
        <w:t>简述物质范畴的含义及其理论意义。</w:t>
      </w:r>
    </w:p>
    <w:p w:rsidR="00DF677A" w:rsidRPr="006B0E09" w:rsidRDefault="00E70775" w:rsidP="00DF677A">
      <w:pPr>
        <w:spacing w:line="360" w:lineRule="auto"/>
        <w:rPr>
          <w:rFonts w:hAnsi="宋体"/>
          <w:bCs/>
          <w:szCs w:val="21"/>
        </w:rPr>
      </w:pPr>
      <w:r w:rsidRPr="006B0E09">
        <w:rPr>
          <w:rFonts w:hAnsi="宋体"/>
          <w:bCs/>
          <w:szCs w:val="21"/>
        </w:rPr>
        <w:t>2</w:t>
      </w:r>
      <w:r w:rsidR="006E315D" w:rsidRPr="006B0E09">
        <w:rPr>
          <w:rFonts w:hAnsi="宋体"/>
          <w:bCs/>
          <w:szCs w:val="21"/>
        </w:rPr>
        <w:t>、</w:t>
      </w:r>
      <w:r w:rsidRPr="006B0E09">
        <w:rPr>
          <w:rFonts w:hAnsi="宋体"/>
          <w:bCs/>
          <w:szCs w:val="21"/>
        </w:rPr>
        <w:t>意识的起源与本质。</w:t>
      </w:r>
    </w:p>
    <w:p w:rsidR="00DF677A" w:rsidRPr="006B0E09" w:rsidRDefault="00DF677A" w:rsidP="00DF677A">
      <w:pPr>
        <w:spacing w:line="360" w:lineRule="auto"/>
        <w:rPr>
          <w:rFonts w:hAnsi="宋体"/>
          <w:bCs/>
          <w:szCs w:val="21"/>
        </w:rPr>
      </w:pPr>
      <w:r w:rsidRPr="006B0E09">
        <w:rPr>
          <w:rFonts w:hAnsi="宋体"/>
          <w:bCs/>
          <w:szCs w:val="21"/>
        </w:rPr>
        <w:t>3</w:t>
      </w:r>
      <w:r w:rsidRPr="006B0E09">
        <w:rPr>
          <w:rFonts w:hAnsi="宋体"/>
          <w:bCs/>
          <w:szCs w:val="21"/>
        </w:rPr>
        <w:t>、</w:t>
      </w:r>
      <w:r w:rsidR="006B0E09" w:rsidRPr="006B0E09">
        <w:rPr>
          <w:rFonts w:hint="eastAsia"/>
          <w:color w:val="000000"/>
          <w:szCs w:val="21"/>
          <w:shd w:val="clear" w:color="auto" w:fill="FFFFFF"/>
        </w:rPr>
        <w:t>为什么要“一切以时间、地点、条件为转移”？</w:t>
      </w:r>
    </w:p>
    <w:p w:rsidR="00E70775" w:rsidRPr="006B0E09" w:rsidRDefault="00DF677A" w:rsidP="00DF677A">
      <w:pPr>
        <w:spacing w:line="360" w:lineRule="auto"/>
        <w:rPr>
          <w:rFonts w:hAnsi="宋体"/>
          <w:bCs/>
          <w:szCs w:val="21"/>
        </w:rPr>
      </w:pPr>
      <w:r w:rsidRPr="006B0E09">
        <w:rPr>
          <w:bCs/>
          <w:szCs w:val="21"/>
        </w:rPr>
        <w:t>4</w:t>
      </w:r>
      <w:r w:rsidRPr="006B0E09">
        <w:rPr>
          <w:rFonts w:hAnsi="宋体"/>
          <w:bCs/>
          <w:szCs w:val="21"/>
        </w:rPr>
        <w:t>、</w:t>
      </w:r>
      <w:r w:rsidR="00E70775" w:rsidRPr="006B0E09">
        <w:rPr>
          <w:rFonts w:ascii="宋体" w:hAnsi="宋体"/>
          <w:bCs/>
          <w:szCs w:val="21"/>
        </w:rPr>
        <w:t>本质和现象的辩证关系及其意义。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5</w:t>
      </w:r>
      <w:r w:rsidRPr="006B0E09">
        <w:rPr>
          <w:rFonts w:hAnsi="宋体"/>
          <w:bCs/>
          <w:szCs w:val="21"/>
        </w:rPr>
        <w:t>、</w:t>
      </w:r>
      <w:r w:rsidR="006B0E09" w:rsidRPr="006B0E09">
        <w:rPr>
          <w:rFonts w:hint="eastAsia"/>
          <w:color w:val="000000"/>
          <w:szCs w:val="21"/>
          <w:shd w:val="clear" w:color="auto" w:fill="FFFFFF"/>
        </w:rPr>
        <w:t>为什么说对立统一规律是唯物辩证法的实质与核心</w:t>
      </w:r>
      <w:r w:rsidR="006B0E09" w:rsidRPr="006B0E09">
        <w:rPr>
          <w:color w:val="000000"/>
          <w:szCs w:val="21"/>
          <w:shd w:val="clear" w:color="auto" w:fill="FFFFFF"/>
        </w:rPr>
        <w:t>?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6</w:t>
      </w:r>
      <w:r w:rsidRPr="006B0E09">
        <w:rPr>
          <w:bCs/>
          <w:szCs w:val="21"/>
        </w:rPr>
        <w:t>、</w:t>
      </w:r>
      <w:r w:rsidR="00802B18" w:rsidRPr="006B0E09">
        <w:rPr>
          <w:bCs/>
          <w:szCs w:val="21"/>
        </w:rPr>
        <w:t>矛盾普遍性和特殊性辩证关系原理及其意义。</w:t>
      </w:r>
    </w:p>
    <w:p w:rsidR="00DF677A" w:rsidRPr="006B0E09" w:rsidRDefault="00DF677A" w:rsidP="006E315D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7</w:t>
      </w:r>
      <w:r w:rsidRPr="006B0E09">
        <w:rPr>
          <w:bCs/>
          <w:szCs w:val="21"/>
        </w:rPr>
        <w:t>、</w:t>
      </w:r>
      <w:r w:rsidR="006E315D" w:rsidRPr="006B0E09">
        <w:rPr>
          <w:rFonts w:hint="eastAsia"/>
          <w:bCs/>
          <w:szCs w:val="21"/>
        </w:rPr>
        <w:t>试述矛盾的同一性和斗争性的含义以及二者的辩证关系。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8</w:t>
      </w:r>
      <w:r w:rsidRPr="006B0E09">
        <w:rPr>
          <w:bCs/>
          <w:szCs w:val="21"/>
        </w:rPr>
        <w:t>、</w:t>
      </w:r>
      <w:r w:rsidR="006E315D" w:rsidRPr="006B0E09">
        <w:rPr>
          <w:bCs/>
          <w:szCs w:val="21"/>
        </w:rPr>
        <w:t>怎样正确理解客观规律性与主观能动性的辩证关系？</w:t>
      </w:r>
    </w:p>
    <w:p w:rsidR="00802B18" w:rsidRPr="006B0E09" w:rsidRDefault="00DF677A" w:rsidP="00802B18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9</w:t>
      </w:r>
      <w:r w:rsidRPr="006B0E09">
        <w:rPr>
          <w:bCs/>
          <w:szCs w:val="21"/>
        </w:rPr>
        <w:t>、</w:t>
      </w:r>
      <w:r w:rsidR="00E70775" w:rsidRPr="006B0E09">
        <w:rPr>
          <w:bCs/>
          <w:szCs w:val="21"/>
        </w:rPr>
        <w:t>什么是认识过程中的两次飞跃？它们各有什么意义？</w:t>
      </w:r>
    </w:p>
    <w:p w:rsidR="00661E2A" w:rsidRPr="006B0E09" w:rsidRDefault="00DF677A" w:rsidP="00661E2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10</w:t>
      </w:r>
      <w:r w:rsidRPr="006B0E09">
        <w:rPr>
          <w:bCs/>
          <w:szCs w:val="21"/>
        </w:rPr>
        <w:t>、</w:t>
      </w:r>
      <w:r w:rsidR="00661E2A" w:rsidRPr="006B0E09">
        <w:rPr>
          <w:rFonts w:hint="eastAsia"/>
          <w:bCs/>
          <w:szCs w:val="21"/>
        </w:rPr>
        <w:t>怎样理解事物发展是前进性和曲折性的统一？</w:t>
      </w:r>
    </w:p>
    <w:p w:rsidR="00661E2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11</w:t>
      </w:r>
      <w:r w:rsidRPr="006B0E09">
        <w:rPr>
          <w:bCs/>
          <w:szCs w:val="21"/>
        </w:rPr>
        <w:t>、</w:t>
      </w:r>
      <w:r w:rsidR="00E70775" w:rsidRPr="006B0E09">
        <w:rPr>
          <w:bCs/>
          <w:szCs w:val="21"/>
        </w:rPr>
        <w:t>为什么</w:t>
      </w:r>
      <w:r w:rsidR="00E70775" w:rsidRPr="006B0E09">
        <w:rPr>
          <w:rFonts w:asciiTheme="minorEastAsia" w:eastAsiaTheme="minorEastAsia" w:hAnsiTheme="minorEastAsia"/>
          <w:bCs/>
          <w:szCs w:val="21"/>
        </w:rPr>
        <w:t>说“社会生活在本质上是实践的”</w:t>
      </w:r>
      <w:r w:rsidR="00E70775" w:rsidRPr="006B0E09">
        <w:rPr>
          <w:bCs/>
          <w:szCs w:val="21"/>
        </w:rPr>
        <w:t>？</w:t>
      </w:r>
    </w:p>
    <w:p w:rsidR="00661E2A" w:rsidRPr="006B0E09" w:rsidRDefault="00DF677A" w:rsidP="00661E2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12</w:t>
      </w:r>
      <w:r w:rsidRPr="006B0E09">
        <w:rPr>
          <w:bCs/>
          <w:szCs w:val="21"/>
        </w:rPr>
        <w:t>、</w:t>
      </w:r>
      <w:r w:rsidR="00661E2A" w:rsidRPr="006B0E09">
        <w:rPr>
          <w:rFonts w:hint="eastAsia"/>
          <w:bCs/>
          <w:szCs w:val="21"/>
        </w:rPr>
        <w:t>量变和质变的含义及其辩证关系。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13</w:t>
      </w:r>
      <w:r w:rsidRPr="006B0E09">
        <w:rPr>
          <w:bCs/>
          <w:szCs w:val="21"/>
        </w:rPr>
        <w:t>、</w:t>
      </w:r>
      <w:r w:rsidR="00661E2A" w:rsidRPr="006B0E09">
        <w:rPr>
          <w:rFonts w:hint="eastAsia"/>
          <w:bCs/>
          <w:szCs w:val="21"/>
        </w:rPr>
        <w:t>内因和外因辩证关系原理及其意义。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14</w:t>
      </w:r>
      <w:r w:rsidRPr="006B0E09">
        <w:rPr>
          <w:rFonts w:hAnsi="宋体"/>
          <w:bCs/>
          <w:szCs w:val="21"/>
        </w:rPr>
        <w:t>、</w:t>
      </w:r>
      <w:r w:rsidR="00661E2A" w:rsidRPr="006B0E09">
        <w:rPr>
          <w:rFonts w:hAnsi="宋体"/>
          <w:bCs/>
          <w:szCs w:val="21"/>
        </w:rPr>
        <w:t>怎样理解真理既是绝对的又是相对的？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15</w:t>
      </w:r>
      <w:r w:rsidRPr="006B0E09">
        <w:rPr>
          <w:rFonts w:hAnsi="宋体"/>
          <w:bCs/>
          <w:szCs w:val="21"/>
        </w:rPr>
        <w:t>、</w:t>
      </w:r>
      <w:r w:rsidR="00661E2A" w:rsidRPr="006B0E09">
        <w:rPr>
          <w:rFonts w:hAnsi="宋体"/>
          <w:bCs/>
          <w:szCs w:val="21"/>
        </w:rPr>
        <w:t>为什么说实践是检验真理的唯一标准？</w:t>
      </w:r>
    </w:p>
    <w:p w:rsidR="00DF677A" w:rsidRPr="006B0E09" w:rsidRDefault="00DF677A" w:rsidP="00DF677A">
      <w:pPr>
        <w:spacing w:line="360" w:lineRule="auto"/>
        <w:rPr>
          <w:rFonts w:hAnsi="宋体"/>
          <w:bCs/>
          <w:szCs w:val="21"/>
        </w:rPr>
      </w:pPr>
      <w:r w:rsidRPr="006B0E09">
        <w:rPr>
          <w:bCs/>
          <w:szCs w:val="21"/>
        </w:rPr>
        <w:t>16</w:t>
      </w:r>
      <w:r w:rsidRPr="006B0E09">
        <w:rPr>
          <w:rFonts w:hAnsi="宋体"/>
          <w:bCs/>
          <w:szCs w:val="21"/>
        </w:rPr>
        <w:t>、</w:t>
      </w:r>
      <w:r w:rsidR="006B45D3" w:rsidRPr="006B0E09">
        <w:rPr>
          <w:rFonts w:hAnsi="宋体" w:hint="eastAsia"/>
          <w:bCs/>
          <w:szCs w:val="21"/>
        </w:rPr>
        <w:t>试述</w:t>
      </w:r>
      <w:r w:rsidR="00661E2A" w:rsidRPr="006B0E09">
        <w:rPr>
          <w:rFonts w:hAnsi="宋体"/>
          <w:bCs/>
          <w:szCs w:val="21"/>
        </w:rPr>
        <w:t>社会存在与社会意识</w:t>
      </w:r>
      <w:r w:rsidR="006B45D3" w:rsidRPr="006B0E09">
        <w:rPr>
          <w:rFonts w:hAnsi="宋体" w:hint="eastAsia"/>
          <w:bCs/>
          <w:szCs w:val="21"/>
        </w:rPr>
        <w:t>的辩证</w:t>
      </w:r>
      <w:r w:rsidR="00661E2A" w:rsidRPr="006B0E09">
        <w:rPr>
          <w:rFonts w:hAnsi="宋体"/>
          <w:bCs/>
          <w:szCs w:val="21"/>
        </w:rPr>
        <w:t>关系</w:t>
      </w:r>
      <w:r w:rsidR="006B45D3" w:rsidRPr="006B0E09">
        <w:rPr>
          <w:rFonts w:hAnsi="宋体" w:hint="eastAsia"/>
          <w:bCs/>
          <w:szCs w:val="21"/>
        </w:rPr>
        <w:t>及其意义。</w:t>
      </w:r>
    </w:p>
    <w:p w:rsidR="00DF677A" w:rsidRPr="00E3735E" w:rsidRDefault="00DF677A" w:rsidP="00DF677A">
      <w:pPr>
        <w:spacing w:line="360" w:lineRule="auto"/>
        <w:rPr>
          <w:rFonts w:hAnsi="宋体"/>
          <w:bCs/>
          <w:szCs w:val="21"/>
        </w:rPr>
      </w:pPr>
      <w:r w:rsidRPr="006B0E09">
        <w:rPr>
          <w:bCs/>
          <w:szCs w:val="21"/>
        </w:rPr>
        <w:t>17</w:t>
      </w:r>
      <w:r w:rsidRPr="006B0E09">
        <w:rPr>
          <w:rFonts w:hAnsi="宋体"/>
          <w:bCs/>
          <w:szCs w:val="21"/>
        </w:rPr>
        <w:t>、</w:t>
      </w:r>
      <w:r w:rsidR="00E3735E" w:rsidRPr="00E3735E">
        <w:rPr>
          <w:rFonts w:hAnsi="宋体"/>
          <w:bCs/>
          <w:szCs w:val="21"/>
        </w:rPr>
        <w:t>经济基础和上层建筑的辩证关系</w:t>
      </w:r>
      <w:r w:rsidR="00E3735E" w:rsidRPr="00E3735E">
        <w:rPr>
          <w:rFonts w:hAnsi="宋体" w:hint="eastAsia"/>
          <w:bCs/>
          <w:szCs w:val="21"/>
        </w:rPr>
        <w:t>及其</w:t>
      </w:r>
      <w:r w:rsidR="00E3735E" w:rsidRPr="00E3735E">
        <w:rPr>
          <w:rFonts w:hAnsi="宋体"/>
          <w:bCs/>
          <w:szCs w:val="21"/>
        </w:rPr>
        <w:t>意义。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18</w:t>
      </w:r>
      <w:r w:rsidRPr="006B0E09">
        <w:rPr>
          <w:rFonts w:hAnsi="宋体"/>
          <w:bCs/>
          <w:szCs w:val="21"/>
        </w:rPr>
        <w:t>、</w:t>
      </w:r>
      <w:r w:rsidR="006B45D3" w:rsidRPr="006B0E09">
        <w:rPr>
          <w:rFonts w:hAnsi="宋体" w:hint="eastAsia"/>
          <w:bCs/>
          <w:szCs w:val="21"/>
        </w:rPr>
        <w:t>如何理解</w:t>
      </w:r>
      <w:r w:rsidR="00661E2A" w:rsidRPr="006B0E09">
        <w:rPr>
          <w:rFonts w:ascii="宋体" w:hAnsi="宋体"/>
          <w:bCs/>
          <w:szCs w:val="21"/>
        </w:rPr>
        <w:t>“社会形态的发展是一种自然历史过程”</w:t>
      </w:r>
      <w:r w:rsidR="00661E2A" w:rsidRPr="006B0E09">
        <w:rPr>
          <w:rFonts w:hAnsi="宋体"/>
          <w:bCs/>
          <w:szCs w:val="21"/>
        </w:rPr>
        <w:t>？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19</w:t>
      </w:r>
      <w:r w:rsidRPr="006B0E09">
        <w:rPr>
          <w:rFonts w:hAnsi="宋体"/>
          <w:bCs/>
          <w:szCs w:val="21"/>
        </w:rPr>
        <w:t>、</w:t>
      </w:r>
      <w:r w:rsidR="006B0E09" w:rsidRPr="006B0E09">
        <w:rPr>
          <w:rFonts w:hint="eastAsia"/>
          <w:color w:val="000000"/>
          <w:szCs w:val="21"/>
          <w:shd w:val="clear" w:color="auto" w:fill="FFFFFF"/>
        </w:rPr>
        <w:t>为什么说人民群众是历史的创造者？</w:t>
      </w:r>
      <w:r w:rsidR="00FA5720" w:rsidRPr="006B0E09">
        <w:rPr>
          <w:bCs/>
          <w:szCs w:val="21"/>
        </w:rPr>
        <w:t xml:space="preserve"> </w:t>
      </w:r>
    </w:p>
    <w:p w:rsidR="00DF677A" w:rsidRPr="006B0E09" w:rsidRDefault="00DF677A" w:rsidP="00DF677A">
      <w:pPr>
        <w:spacing w:line="360" w:lineRule="auto"/>
        <w:rPr>
          <w:bCs/>
          <w:szCs w:val="21"/>
        </w:rPr>
      </w:pPr>
      <w:r w:rsidRPr="006B0E09">
        <w:rPr>
          <w:bCs/>
          <w:szCs w:val="21"/>
        </w:rPr>
        <w:t>20</w:t>
      </w:r>
      <w:r w:rsidRPr="006B0E09">
        <w:rPr>
          <w:rFonts w:hAnsi="宋体"/>
          <w:bCs/>
          <w:szCs w:val="21"/>
        </w:rPr>
        <w:t>、</w:t>
      </w:r>
      <w:r w:rsidR="006B0E09" w:rsidRPr="006B0E09">
        <w:rPr>
          <w:rFonts w:hint="eastAsia"/>
          <w:color w:val="000000"/>
          <w:szCs w:val="21"/>
          <w:shd w:val="clear" w:color="auto" w:fill="FFFFFF"/>
        </w:rPr>
        <w:t>为什么说人的本质是具体的而不是抽象的，是历史的而不是永恒的？</w:t>
      </w:r>
    </w:p>
    <w:p w:rsidR="005B69AE" w:rsidRPr="00F529D8" w:rsidRDefault="005B69AE" w:rsidP="005B69AE">
      <w:pPr>
        <w:spacing w:line="360" w:lineRule="auto"/>
      </w:pPr>
    </w:p>
    <w:p w:rsidR="000852F2" w:rsidRDefault="000852F2" w:rsidP="005B69AE">
      <w:pPr>
        <w:spacing w:line="360" w:lineRule="auto"/>
      </w:pPr>
      <w:r w:rsidRPr="000852F2">
        <w:rPr>
          <w:b/>
          <w:bCs/>
        </w:rPr>
        <w:t>第</w:t>
      </w:r>
      <w:r w:rsidR="005B69AE" w:rsidRPr="005B69AE">
        <w:rPr>
          <w:b/>
          <w:bCs/>
        </w:rPr>
        <w:t>二</w:t>
      </w:r>
      <w:r w:rsidRPr="000852F2">
        <w:rPr>
          <w:b/>
          <w:bCs/>
        </w:rPr>
        <w:t>部分：中国特色社会主义理论与实践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1</w:t>
      </w:r>
      <w:r w:rsidRPr="00802B18">
        <w:rPr>
          <w:bCs/>
        </w:rPr>
        <w:t>、</w:t>
      </w:r>
      <w:r w:rsidR="00802B18" w:rsidRPr="00802B18">
        <w:rPr>
          <w:bCs/>
        </w:rPr>
        <w:t>中国特色社会主义的总依据、总布局和总任务</w:t>
      </w:r>
      <w:r w:rsidR="006A0C05" w:rsidRPr="00802B18">
        <w:rPr>
          <w:bCs/>
        </w:rPr>
        <w:t>是什么</w:t>
      </w:r>
      <w:r w:rsidR="00802B18" w:rsidRPr="00802B18">
        <w:rPr>
          <w:bCs/>
        </w:rPr>
        <w:t>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2</w:t>
      </w:r>
      <w:r w:rsidRPr="00802B18">
        <w:rPr>
          <w:bCs/>
        </w:rPr>
        <w:t>、</w:t>
      </w:r>
      <w:r w:rsidR="00AE001D" w:rsidRPr="00802B18">
        <w:rPr>
          <w:bCs/>
        </w:rPr>
        <w:t>中国特色社会主义理论体系包括哪些主要内容？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3</w:t>
      </w:r>
      <w:r w:rsidRPr="00802B18">
        <w:rPr>
          <w:bCs/>
        </w:rPr>
        <w:t>、</w:t>
      </w:r>
      <w:r w:rsidR="00AE001D" w:rsidRPr="00802B18">
        <w:rPr>
          <w:bCs/>
        </w:rPr>
        <w:t>怎样正确认识社会主义初级阶段的科学含义和重大意义？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4</w:t>
      </w:r>
      <w:r w:rsidRPr="00802B18">
        <w:rPr>
          <w:bCs/>
        </w:rPr>
        <w:t>、</w:t>
      </w:r>
      <w:r w:rsidR="00AE001D" w:rsidRPr="00802B18">
        <w:rPr>
          <w:bCs/>
        </w:rPr>
        <w:t>怎样正确处理改革、发展、稳定的关系？</w:t>
      </w:r>
    </w:p>
    <w:p w:rsidR="00F529D8" w:rsidRPr="00E74C93" w:rsidRDefault="00F529D8" w:rsidP="00F529D8">
      <w:pPr>
        <w:spacing w:line="360" w:lineRule="auto"/>
        <w:rPr>
          <w:bCs/>
        </w:rPr>
      </w:pPr>
      <w:r w:rsidRPr="00E74C93">
        <w:rPr>
          <w:bCs/>
        </w:rPr>
        <w:lastRenderedPageBreak/>
        <w:t>5</w:t>
      </w:r>
      <w:r w:rsidRPr="00E74C93">
        <w:rPr>
          <w:bCs/>
        </w:rPr>
        <w:t>、</w:t>
      </w:r>
      <w:r w:rsidR="00E74C93">
        <w:rPr>
          <w:rFonts w:hint="eastAsia"/>
        </w:rPr>
        <w:t>如何正确理解坚持党的领导、人民当家作主</w:t>
      </w:r>
      <w:r w:rsidR="00E74C93" w:rsidRPr="00802B18">
        <w:rPr>
          <w:rFonts w:hint="eastAsia"/>
        </w:rPr>
        <w:t>和依法治国的有机统一？</w:t>
      </w:r>
    </w:p>
    <w:p w:rsidR="00F529D8" w:rsidRPr="00802B18" w:rsidRDefault="00F529D8" w:rsidP="00F529D8">
      <w:pPr>
        <w:spacing w:line="360" w:lineRule="auto"/>
        <w:rPr>
          <w:bCs/>
        </w:rPr>
      </w:pPr>
      <w:r w:rsidRPr="00802B18">
        <w:rPr>
          <w:bCs/>
        </w:rPr>
        <w:t>6</w:t>
      </w:r>
      <w:r w:rsidRPr="00802B18">
        <w:rPr>
          <w:bCs/>
        </w:rPr>
        <w:t>、</w:t>
      </w:r>
      <w:r w:rsidR="00E74C93" w:rsidRPr="00802B18">
        <w:rPr>
          <w:bCs/>
        </w:rPr>
        <w:t>为什么要坚持和完善人民代表大会制度？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7</w:t>
      </w:r>
      <w:r w:rsidRPr="00802B18">
        <w:rPr>
          <w:bCs/>
        </w:rPr>
        <w:t>、</w:t>
      </w:r>
      <w:r w:rsidR="00E74C93" w:rsidRPr="00802B18">
        <w:rPr>
          <w:bCs/>
        </w:rPr>
        <w:t>为什么要坚持和完善中国共产党领导下的多党合作和政治协商制度？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8</w:t>
      </w:r>
      <w:r w:rsidRPr="00802B18">
        <w:rPr>
          <w:bCs/>
        </w:rPr>
        <w:t>、</w:t>
      </w:r>
      <w:r w:rsidR="00E74C93" w:rsidRPr="00802B18">
        <w:rPr>
          <w:bCs/>
        </w:rPr>
        <w:t>全面建成小康社会目标的新要求及其特点是什么？</w:t>
      </w:r>
    </w:p>
    <w:p w:rsidR="00AE001D" w:rsidRDefault="00F529D8" w:rsidP="00F529D8">
      <w:pPr>
        <w:spacing w:line="360" w:lineRule="auto"/>
        <w:rPr>
          <w:bCs/>
        </w:rPr>
      </w:pPr>
      <w:r w:rsidRPr="00802B18">
        <w:rPr>
          <w:bCs/>
        </w:rPr>
        <w:t>9</w:t>
      </w:r>
      <w:r w:rsidRPr="00802B18">
        <w:rPr>
          <w:bCs/>
        </w:rPr>
        <w:t>、</w:t>
      </w:r>
      <w:r w:rsidR="004D0DFE">
        <w:rPr>
          <w:rFonts w:hint="eastAsia"/>
          <w:bCs/>
        </w:rPr>
        <w:t>怎样</w:t>
      </w:r>
      <w:r w:rsidR="004D0DFE" w:rsidRPr="00802B18">
        <w:rPr>
          <w:rFonts w:hint="eastAsia"/>
          <w:bCs/>
        </w:rPr>
        <w:t>理解国家治理体系和治理能力现代化？</w:t>
      </w:r>
    </w:p>
    <w:p w:rsidR="00AE001D" w:rsidRPr="00802B18" w:rsidRDefault="00F529D8" w:rsidP="00AE001D">
      <w:pPr>
        <w:spacing w:line="360" w:lineRule="auto"/>
        <w:rPr>
          <w:bCs/>
        </w:rPr>
      </w:pPr>
      <w:r w:rsidRPr="00802B18">
        <w:rPr>
          <w:bCs/>
        </w:rPr>
        <w:t>10</w:t>
      </w:r>
      <w:r w:rsidRPr="00802B18">
        <w:rPr>
          <w:bCs/>
        </w:rPr>
        <w:t>、</w:t>
      </w:r>
      <w:r w:rsidR="004D0DFE">
        <w:rPr>
          <w:rFonts w:hint="eastAsia"/>
          <w:bCs/>
        </w:rPr>
        <w:t>如何认识</w:t>
      </w:r>
      <w:r w:rsidR="004D0DFE" w:rsidRPr="00802B18">
        <w:rPr>
          <w:bCs/>
        </w:rPr>
        <w:t>经济体制改革的核心问题是处理好政府和市场的关系？</w:t>
      </w:r>
    </w:p>
    <w:p w:rsidR="00AE001D" w:rsidRDefault="00F529D8" w:rsidP="00AE001D">
      <w:pPr>
        <w:spacing w:line="360" w:lineRule="auto"/>
        <w:rPr>
          <w:bCs/>
        </w:rPr>
      </w:pPr>
      <w:r w:rsidRPr="00802B18">
        <w:rPr>
          <w:bCs/>
        </w:rPr>
        <w:t>11</w:t>
      </w:r>
      <w:r w:rsidRPr="00802B18">
        <w:rPr>
          <w:bCs/>
        </w:rPr>
        <w:t>、</w:t>
      </w:r>
      <w:r w:rsidR="004D0DFE">
        <w:rPr>
          <w:bCs/>
        </w:rPr>
        <w:t>怎样理解</w:t>
      </w:r>
      <w:r w:rsidR="004D0DFE" w:rsidRPr="00A50DC1">
        <w:rPr>
          <w:rFonts w:hint="eastAsia"/>
          <w:bCs/>
        </w:rPr>
        <w:t>全面推进依法治国</w:t>
      </w:r>
      <w:r w:rsidR="004D0DFE">
        <w:rPr>
          <w:rFonts w:hint="eastAsia"/>
          <w:bCs/>
        </w:rPr>
        <w:t>的</w:t>
      </w:r>
      <w:r w:rsidR="004D0DFE" w:rsidRPr="00802B18">
        <w:rPr>
          <w:bCs/>
        </w:rPr>
        <w:t>总目标？</w:t>
      </w:r>
    </w:p>
    <w:p w:rsidR="00AE001D" w:rsidRPr="00523C86" w:rsidRDefault="00AE001D" w:rsidP="00AE001D">
      <w:pPr>
        <w:spacing w:line="360" w:lineRule="auto"/>
        <w:rPr>
          <w:bCs/>
        </w:rPr>
      </w:pPr>
      <w:r w:rsidRPr="00523C86">
        <w:rPr>
          <w:bCs/>
        </w:rPr>
        <w:t>12</w:t>
      </w:r>
      <w:r w:rsidRPr="00523C86">
        <w:rPr>
          <w:bCs/>
        </w:rPr>
        <w:t>、</w:t>
      </w:r>
      <w:r w:rsidR="004D0DFE" w:rsidRPr="00523C86">
        <w:rPr>
          <w:rFonts w:hint="eastAsia"/>
          <w:bCs/>
        </w:rPr>
        <w:t>怎样准确把握“四个全面”战略布局的基本要求？</w:t>
      </w:r>
      <w:r w:rsidR="004D0DFE" w:rsidRPr="00523C86">
        <w:rPr>
          <w:bCs/>
        </w:rPr>
        <w:t xml:space="preserve"> </w:t>
      </w:r>
    </w:p>
    <w:p w:rsidR="00AE001D" w:rsidRPr="00523C86" w:rsidRDefault="00AE001D" w:rsidP="00AE001D">
      <w:pPr>
        <w:spacing w:line="360" w:lineRule="auto"/>
        <w:rPr>
          <w:bCs/>
        </w:rPr>
      </w:pPr>
      <w:r w:rsidRPr="00523C86">
        <w:rPr>
          <w:bCs/>
        </w:rPr>
        <w:t>13</w:t>
      </w:r>
      <w:r w:rsidRPr="00523C86">
        <w:rPr>
          <w:bCs/>
        </w:rPr>
        <w:t>、</w:t>
      </w:r>
      <w:r w:rsidR="004D0DFE" w:rsidRPr="00523C86">
        <w:rPr>
          <w:rFonts w:hint="eastAsia"/>
          <w:bCs/>
        </w:rPr>
        <w:t>如何理解创新、协调、绿色、开放、共享的发展理念？</w:t>
      </w:r>
    </w:p>
    <w:p w:rsidR="00F529D8" w:rsidRPr="00523C86" w:rsidRDefault="00AE001D" w:rsidP="00F529D8">
      <w:pPr>
        <w:spacing w:line="360" w:lineRule="auto"/>
        <w:rPr>
          <w:bCs/>
        </w:rPr>
      </w:pPr>
      <w:r w:rsidRPr="00523C86">
        <w:rPr>
          <w:bCs/>
        </w:rPr>
        <w:t>14</w:t>
      </w:r>
      <w:r w:rsidRPr="00523C86">
        <w:rPr>
          <w:bCs/>
        </w:rPr>
        <w:t>、</w:t>
      </w:r>
      <w:r w:rsidR="004D0DFE" w:rsidRPr="00523C86">
        <w:rPr>
          <w:rFonts w:hint="eastAsia"/>
          <w:bCs/>
        </w:rPr>
        <w:t>如何加快生态文明体制改革</w:t>
      </w:r>
      <w:r w:rsidR="004D0DFE" w:rsidRPr="00523C86">
        <w:rPr>
          <w:bCs/>
        </w:rPr>
        <w:t>，建设美丽中国</w:t>
      </w:r>
      <w:r w:rsidR="004D0DFE" w:rsidRPr="00523C86">
        <w:rPr>
          <w:rFonts w:hint="eastAsia"/>
          <w:bCs/>
        </w:rPr>
        <w:t>？</w:t>
      </w:r>
    </w:p>
    <w:p w:rsidR="00F529D8" w:rsidRPr="00523C86" w:rsidRDefault="00AE001D" w:rsidP="00F529D8">
      <w:pPr>
        <w:spacing w:line="360" w:lineRule="auto"/>
        <w:rPr>
          <w:bCs/>
        </w:rPr>
      </w:pPr>
      <w:r w:rsidRPr="00523C86">
        <w:rPr>
          <w:bCs/>
        </w:rPr>
        <w:t>15</w:t>
      </w:r>
      <w:r w:rsidRPr="00523C86">
        <w:rPr>
          <w:bCs/>
        </w:rPr>
        <w:t>、</w:t>
      </w:r>
      <w:r w:rsidR="004D0DFE" w:rsidRPr="00523C86">
        <w:rPr>
          <w:rFonts w:hint="eastAsia"/>
          <w:bCs/>
        </w:rPr>
        <w:t>如何正确理解中央提出的精准扶贫战略？</w:t>
      </w:r>
    </w:p>
    <w:p w:rsidR="00523C86" w:rsidRPr="00523C86" w:rsidRDefault="00AE001D" w:rsidP="00F529D8">
      <w:pPr>
        <w:spacing w:line="360" w:lineRule="auto"/>
        <w:rPr>
          <w:bCs/>
        </w:rPr>
      </w:pPr>
      <w:r w:rsidRPr="00523C86">
        <w:rPr>
          <w:bCs/>
        </w:rPr>
        <w:t>16</w:t>
      </w:r>
      <w:r w:rsidRPr="00523C86">
        <w:rPr>
          <w:bCs/>
        </w:rPr>
        <w:t>、</w:t>
      </w:r>
      <w:r w:rsidR="00523C86" w:rsidRPr="00523C86">
        <w:rPr>
          <w:rFonts w:hint="eastAsia"/>
          <w:bCs/>
        </w:rPr>
        <w:t>如何正确认识经济发展新常态？</w:t>
      </w:r>
    </w:p>
    <w:p w:rsidR="00523C86" w:rsidRPr="00523C86" w:rsidRDefault="00C3390A" w:rsidP="00523C86">
      <w:pPr>
        <w:spacing w:line="360" w:lineRule="auto"/>
        <w:rPr>
          <w:bCs/>
        </w:rPr>
      </w:pPr>
      <w:r w:rsidRPr="00523C86">
        <w:rPr>
          <w:bCs/>
        </w:rPr>
        <w:t>17</w:t>
      </w:r>
      <w:r w:rsidRPr="00523C86">
        <w:rPr>
          <w:bCs/>
        </w:rPr>
        <w:t>、</w:t>
      </w:r>
      <w:r w:rsidR="00523C86" w:rsidRPr="00523C86">
        <w:rPr>
          <w:rFonts w:hint="eastAsia"/>
          <w:bCs/>
        </w:rPr>
        <w:t>如何深化供给侧结构性改革？</w:t>
      </w:r>
    </w:p>
    <w:p w:rsidR="00C3390A" w:rsidRPr="00523C86" w:rsidRDefault="00C3390A" w:rsidP="00C3390A">
      <w:pPr>
        <w:spacing w:line="360" w:lineRule="auto"/>
        <w:rPr>
          <w:bCs/>
        </w:rPr>
      </w:pPr>
      <w:r w:rsidRPr="00523C86">
        <w:rPr>
          <w:bCs/>
        </w:rPr>
        <w:t>18</w:t>
      </w:r>
      <w:r w:rsidRPr="00523C86">
        <w:rPr>
          <w:bCs/>
        </w:rPr>
        <w:t>、</w:t>
      </w:r>
      <w:r w:rsidR="00523C86" w:rsidRPr="00523C86">
        <w:rPr>
          <w:bCs/>
        </w:rPr>
        <w:t>为何</w:t>
      </w:r>
      <w:r w:rsidR="00523C86" w:rsidRPr="00523C86">
        <w:rPr>
          <w:rFonts w:hint="eastAsia"/>
          <w:bCs/>
        </w:rPr>
        <w:t>加快建设</w:t>
      </w:r>
      <w:r w:rsidR="00523C86" w:rsidRPr="00523C86">
        <w:rPr>
          <w:bCs/>
        </w:rPr>
        <w:t>创新</w:t>
      </w:r>
      <w:r w:rsidR="00523C86" w:rsidRPr="00523C86">
        <w:rPr>
          <w:rFonts w:hint="eastAsia"/>
          <w:bCs/>
        </w:rPr>
        <w:t>型国家？</w:t>
      </w:r>
    </w:p>
    <w:p w:rsidR="00C3390A" w:rsidRPr="00523C86" w:rsidRDefault="00C3390A" w:rsidP="00C3390A">
      <w:pPr>
        <w:spacing w:line="360" w:lineRule="auto"/>
        <w:rPr>
          <w:bCs/>
        </w:rPr>
      </w:pPr>
      <w:r w:rsidRPr="00523C86">
        <w:rPr>
          <w:bCs/>
        </w:rPr>
        <w:t>19</w:t>
      </w:r>
      <w:r w:rsidRPr="00523C86">
        <w:rPr>
          <w:bCs/>
        </w:rPr>
        <w:t>、</w:t>
      </w:r>
      <w:r w:rsidR="004D0DFE" w:rsidRPr="00523C86">
        <w:rPr>
          <w:rFonts w:hint="eastAsia"/>
          <w:bCs/>
        </w:rPr>
        <w:t>如何正确理解和践行“四个意识”？</w:t>
      </w:r>
    </w:p>
    <w:p w:rsidR="00F529D8" w:rsidRPr="00523C86" w:rsidRDefault="00C3390A" w:rsidP="00F529D8">
      <w:pPr>
        <w:spacing w:line="360" w:lineRule="auto"/>
        <w:rPr>
          <w:bCs/>
        </w:rPr>
      </w:pPr>
      <w:r w:rsidRPr="00523C86">
        <w:rPr>
          <w:bCs/>
        </w:rPr>
        <w:t>20</w:t>
      </w:r>
      <w:r w:rsidRPr="00523C86">
        <w:rPr>
          <w:bCs/>
        </w:rPr>
        <w:t>、</w:t>
      </w:r>
      <w:r w:rsidR="004D0DFE" w:rsidRPr="00523C86">
        <w:rPr>
          <w:bCs/>
        </w:rPr>
        <w:t>新形势下如何加强和规范党内政治生活</w:t>
      </w:r>
      <w:r w:rsidR="004D0DFE" w:rsidRPr="00523C86">
        <w:rPr>
          <w:rFonts w:hint="eastAsia"/>
          <w:bCs/>
        </w:rPr>
        <w:t>？</w:t>
      </w:r>
    </w:p>
    <w:p w:rsidR="00F529D8" w:rsidRPr="00E3735E" w:rsidRDefault="00C3390A" w:rsidP="00F529D8">
      <w:pPr>
        <w:spacing w:line="360" w:lineRule="auto"/>
        <w:rPr>
          <w:bCs/>
        </w:rPr>
      </w:pPr>
      <w:r w:rsidRPr="00E3735E">
        <w:rPr>
          <w:rFonts w:hint="eastAsia"/>
          <w:bCs/>
        </w:rPr>
        <w:t>21</w:t>
      </w:r>
      <w:r w:rsidRPr="00E3735E">
        <w:rPr>
          <w:rFonts w:hint="eastAsia"/>
          <w:bCs/>
        </w:rPr>
        <w:t>、</w:t>
      </w:r>
      <w:r w:rsidR="002C357B" w:rsidRPr="00E3735E">
        <w:rPr>
          <w:rFonts w:hint="eastAsia"/>
          <w:bCs/>
        </w:rPr>
        <w:t>如何</w:t>
      </w:r>
      <w:r w:rsidR="002C357B" w:rsidRPr="00E3735E">
        <w:rPr>
          <w:bCs/>
        </w:rPr>
        <w:t>深化机构和行政体制改革？</w:t>
      </w:r>
    </w:p>
    <w:p w:rsidR="00C3390A" w:rsidRPr="00523C86" w:rsidRDefault="00C3390A" w:rsidP="00F529D8">
      <w:pPr>
        <w:spacing w:line="360" w:lineRule="auto"/>
        <w:rPr>
          <w:bCs/>
        </w:rPr>
      </w:pPr>
      <w:r w:rsidRPr="00523C86">
        <w:rPr>
          <w:rFonts w:hint="eastAsia"/>
          <w:bCs/>
        </w:rPr>
        <w:t>22</w:t>
      </w:r>
      <w:r w:rsidRPr="00523C86">
        <w:rPr>
          <w:rFonts w:hint="eastAsia"/>
          <w:bCs/>
        </w:rPr>
        <w:t>、</w:t>
      </w:r>
      <w:r w:rsidR="002C357B" w:rsidRPr="00523C86">
        <w:rPr>
          <w:rFonts w:hint="eastAsia"/>
          <w:bCs/>
        </w:rPr>
        <w:t>如何打造</w:t>
      </w:r>
      <w:r w:rsidR="002C357B" w:rsidRPr="00523C86">
        <w:rPr>
          <w:bCs/>
        </w:rPr>
        <w:t>共建共治共享的社会治理格局？</w:t>
      </w:r>
    </w:p>
    <w:p w:rsidR="004D0DFE" w:rsidRPr="00523C86" w:rsidRDefault="004D0DFE" w:rsidP="004D0DFE">
      <w:pPr>
        <w:spacing w:line="360" w:lineRule="auto"/>
        <w:rPr>
          <w:bCs/>
        </w:rPr>
      </w:pPr>
      <w:r w:rsidRPr="00523C86">
        <w:rPr>
          <w:rFonts w:hint="eastAsia"/>
          <w:bCs/>
        </w:rPr>
        <w:t>23</w:t>
      </w:r>
      <w:r w:rsidRPr="00523C86">
        <w:rPr>
          <w:rFonts w:hint="eastAsia"/>
          <w:bCs/>
        </w:rPr>
        <w:t>、</w:t>
      </w:r>
      <w:r w:rsidR="002C357B" w:rsidRPr="00523C86">
        <w:rPr>
          <w:rFonts w:hint="eastAsia"/>
          <w:bCs/>
        </w:rPr>
        <w:t>如何正确</w:t>
      </w:r>
      <w:r w:rsidR="002C357B" w:rsidRPr="00523C86">
        <w:rPr>
          <w:bCs/>
        </w:rPr>
        <w:t>认识</w:t>
      </w:r>
      <w:r w:rsidR="00377B71" w:rsidRPr="00377B71">
        <w:rPr>
          <w:rFonts w:hint="eastAsia"/>
          <w:bCs/>
        </w:rPr>
        <w:t>人类命运共同体思想的丰富内涵与理论价值</w:t>
      </w:r>
      <w:bookmarkStart w:id="0" w:name="_GoBack"/>
      <w:bookmarkEnd w:id="0"/>
      <w:r w:rsidR="002C357B" w:rsidRPr="00523C86">
        <w:rPr>
          <w:bCs/>
        </w:rPr>
        <w:t>？</w:t>
      </w:r>
    </w:p>
    <w:p w:rsidR="004D0DFE" w:rsidRPr="00523C86" w:rsidRDefault="004D0DFE" w:rsidP="004D0DFE">
      <w:pPr>
        <w:spacing w:line="360" w:lineRule="auto"/>
        <w:rPr>
          <w:bCs/>
        </w:rPr>
      </w:pPr>
      <w:r w:rsidRPr="00523C86">
        <w:rPr>
          <w:rFonts w:hint="eastAsia"/>
          <w:bCs/>
        </w:rPr>
        <w:t>24</w:t>
      </w:r>
      <w:r w:rsidRPr="00523C86">
        <w:rPr>
          <w:rFonts w:hint="eastAsia"/>
          <w:bCs/>
        </w:rPr>
        <w:t>、</w:t>
      </w:r>
      <w:r w:rsidR="002C357B" w:rsidRPr="00523C86">
        <w:rPr>
          <w:rFonts w:hint="eastAsia"/>
          <w:bCs/>
        </w:rPr>
        <w:t>如何</w:t>
      </w:r>
      <w:r w:rsidR="002C357B" w:rsidRPr="00523C86">
        <w:rPr>
          <w:bCs/>
        </w:rPr>
        <w:t>理解以人民为中心的发展思想？</w:t>
      </w:r>
    </w:p>
    <w:p w:rsidR="004D0DFE" w:rsidRPr="00E3735E" w:rsidRDefault="004D0DFE" w:rsidP="004D0DFE">
      <w:pPr>
        <w:spacing w:line="360" w:lineRule="auto"/>
        <w:rPr>
          <w:bCs/>
        </w:rPr>
      </w:pPr>
      <w:r w:rsidRPr="00E3735E">
        <w:rPr>
          <w:rFonts w:hint="eastAsia"/>
          <w:bCs/>
        </w:rPr>
        <w:t>25</w:t>
      </w:r>
      <w:r w:rsidRPr="00E3735E">
        <w:rPr>
          <w:rFonts w:hint="eastAsia"/>
          <w:bCs/>
        </w:rPr>
        <w:t>、</w:t>
      </w:r>
      <w:r w:rsidR="002C357B" w:rsidRPr="00E3735E">
        <w:rPr>
          <w:rFonts w:hint="eastAsia"/>
          <w:bCs/>
        </w:rPr>
        <w:t>如何</w:t>
      </w:r>
      <w:r w:rsidR="002C357B" w:rsidRPr="00E3735E">
        <w:rPr>
          <w:bCs/>
        </w:rPr>
        <w:t>理解新时代我国社会</w:t>
      </w:r>
      <w:r w:rsidR="00ED22C2" w:rsidRPr="00E3735E">
        <w:rPr>
          <w:rFonts w:hint="eastAsia"/>
          <w:bCs/>
        </w:rPr>
        <w:t>的</w:t>
      </w:r>
      <w:r w:rsidR="002C357B" w:rsidRPr="00E3735E">
        <w:rPr>
          <w:bCs/>
        </w:rPr>
        <w:t>主要矛盾</w:t>
      </w:r>
      <w:r w:rsidR="002C357B" w:rsidRPr="00E3735E">
        <w:rPr>
          <w:rFonts w:hint="eastAsia"/>
          <w:bCs/>
        </w:rPr>
        <w:t>？</w:t>
      </w:r>
    </w:p>
    <w:p w:rsidR="005A742E" w:rsidRPr="00523C86" w:rsidRDefault="004D0DFE" w:rsidP="00E74C93">
      <w:pPr>
        <w:spacing w:line="360" w:lineRule="auto"/>
        <w:rPr>
          <w:bCs/>
        </w:rPr>
      </w:pPr>
      <w:r w:rsidRPr="00523C86">
        <w:rPr>
          <w:rFonts w:hint="eastAsia"/>
          <w:bCs/>
        </w:rPr>
        <w:t>2</w:t>
      </w:r>
      <w:r w:rsidRPr="00523C86">
        <w:rPr>
          <w:bCs/>
        </w:rPr>
        <w:t>6</w:t>
      </w:r>
      <w:r w:rsidRPr="00523C86">
        <w:rPr>
          <w:rFonts w:hint="eastAsia"/>
          <w:bCs/>
        </w:rPr>
        <w:t>、</w:t>
      </w:r>
      <w:r w:rsidR="00523C86" w:rsidRPr="00523C86">
        <w:rPr>
          <w:rFonts w:hint="eastAsia"/>
          <w:bCs/>
        </w:rPr>
        <w:t>如何正确</w:t>
      </w:r>
      <w:r w:rsidR="00523C86" w:rsidRPr="00523C86">
        <w:rPr>
          <w:bCs/>
        </w:rPr>
        <w:t>认识乡村振兴战略？</w:t>
      </w:r>
    </w:p>
    <w:p w:rsidR="005A742E" w:rsidRPr="00523C86" w:rsidRDefault="004D0DFE" w:rsidP="00E74C93">
      <w:pPr>
        <w:spacing w:line="360" w:lineRule="auto"/>
        <w:rPr>
          <w:bCs/>
        </w:rPr>
      </w:pPr>
      <w:r w:rsidRPr="00523C86">
        <w:rPr>
          <w:rFonts w:hint="eastAsia"/>
          <w:bCs/>
        </w:rPr>
        <w:t>2</w:t>
      </w:r>
      <w:r w:rsidRPr="00523C86">
        <w:rPr>
          <w:bCs/>
        </w:rPr>
        <w:t>7</w:t>
      </w:r>
      <w:r w:rsidRPr="00523C86">
        <w:rPr>
          <w:rFonts w:hint="eastAsia"/>
          <w:bCs/>
        </w:rPr>
        <w:t>、</w:t>
      </w:r>
      <w:r w:rsidR="00523C86" w:rsidRPr="00523C86">
        <w:rPr>
          <w:rFonts w:hint="eastAsia"/>
          <w:bCs/>
        </w:rPr>
        <w:t>如何实施</w:t>
      </w:r>
      <w:r w:rsidR="00523C86" w:rsidRPr="00523C86">
        <w:rPr>
          <w:bCs/>
        </w:rPr>
        <w:t>区域协调发展战略？</w:t>
      </w:r>
    </w:p>
    <w:p w:rsidR="00EE13E9" w:rsidRPr="00523C86" w:rsidRDefault="004D0DFE" w:rsidP="00E74C93">
      <w:pPr>
        <w:spacing w:line="360" w:lineRule="auto"/>
        <w:rPr>
          <w:bCs/>
        </w:rPr>
      </w:pPr>
      <w:r w:rsidRPr="00523C86">
        <w:rPr>
          <w:rFonts w:hint="eastAsia"/>
          <w:bCs/>
        </w:rPr>
        <w:t>2</w:t>
      </w:r>
      <w:r w:rsidRPr="00523C86">
        <w:rPr>
          <w:bCs/>
        </w:rPr>
        <w:t>8</w:t>
      </w:r>
      <w:r w:rsidRPr="00523C86">
        <w:rPr>
          <w:rFonts w:hint="eastAsia"/>
          <w:bCs/>
        </w:rPr>
        <w:t>、</w:t>
      </w:r>
      <w:r w:rsidR="00523C86" w:rsidRPr="00523C86">
        <w:rPr>
          <w:rFonts w:hint="eastAsia"/>
          <w:bCs/>
        </w:rPr>
        <w:t>如何</w:t>
      </w:r>
      <w:r w:rsidR="00523C86" w:rsidRPr="00523C86">
        <w:rPr>
          <w:bCs/>
        </w:rPr>
        <w:t>认识</w:t>
      </w:r>
      <w:r w:rsidR="00523C86" w:rsidRPr="00523C86">
        <w:rPr>
          <w:rFonts w:hint="eastAsia"/>
          <w:bCs/>
        </w:rPr>
        <w:t>新时代全面深化改革思想？</w:t>
      </w:r>
    </w:p>
    <w:p w:rsidR="00EE13E9" w:rsidRPr="00E3735E" w:rsidRDefault="004D0DFE" w:rsidP="00E74C93">
      <w:pPr>
        <w:spacing w:line="360" w:lineRule="auto"/>
        <w:rPr>
          <w:bCs/>
        </w:rPr>
      </w:pPr>
      <w:r w:rsidRPr="00E3735E">
        <w:rPr>
          <w:rFonts w:hint="eastAsia"/>
          <w:bCs/>
        </w:rPr>
        <w:t>2</w:t>
      </w:r>
      <w:r w:rsidRPr="00E3735E">
        <w:rPr>
          <w:bCs/>
        </w:rPr>
        <w:t>9</w:t>
      </w:r>
      <w:r w:rsidRPr="00E3735E">
        <w:rPr>
          <w:rFonts w:hint="eastAsia"/>
          <w:bCs/>
        </w:rPr>
        <w:t>、</w:t>
      </w:r>
      <w:r w:rsidR="00523C86" w:rsidRPr="00E3735E">
        <w:rPr>
          <w:rFonts w:hint="eastAsia"/>
          <w:bCs/>
        </w:rPr>
        <w:t>如何深刻领会</w:t>
      </w:r>
      <w:r w:rsidR="00523C86" w:rsidRPr="00E3735E">
        <w:rPr>
          <w:bCs/>
        </w:rPr>
        <w:t>习近平新时代中国特色社会主义思想</w:t>
      </w:r>
      <w:r w:rsidR="00523C86" w:rsidRPr="00E3735E">
        <w:rPr>
          <w:rFonts w:hint="eastAsia"/>
          <w:bCs/>
        </w:rPr>
        <w:t>的</w:t>
      </w:r>
      <w:r w:rsidR="00523C86" w:rsidRPr="00E3735E">
        <w:rPr>
          <w:bCs/>
        </w:rPr>
        <w:t>精神实质和丰富内涵？</w:t>
      </w:r>
    </w:p>
    <w:p w:rsidR="00EE13E9" w:rsidRPr="00523C86" w:rsidRDefault="00523C86" w:rsidP="00E74C93">
      <w:pPr>
        <w:spacing w:line="360" w:lineRule="auto"/>
        <w:rPr>
          <w:bCs/>
        </w:rPr>
      </w:pPr>
      <w:r w:rsidRPr="00523C86">
        <w:rPr>
          <w:bCs/>
        </w:rPr>
        <w:t>30</w:t>
      </w:r>
      <w:r w:rsidRPr="00523C86">
        <w:rPr>
          <w:rFonts w:hint="eastAsia"/>
          <w:bCs/>
        </w:rPr>
        <w:t>、如何</w:t>
      </w:r>
      <w:r w:rsidRPr="00523C86">
        <w:rPr>
          <w:bCs/>
        </w:rPr>
        <w:t>理解全面建设社会主义现代化国家</w:t>
      </w:r>
      <w:r w:rsidRPr="00523C86">
        <w:rPr>
          <w:rFonts w:hint="eastAsia"/>
          <w:bCs/>
        </w:rPr>
        <w:t>新征程</w:t>
      </w:r>
      <w:r w:rsidRPr="00523C86">
        <w:rPr>
          <w:bCs/>
        </w:rPr>
        <w:t>？</w:t>
      </w:r>
    </w:p>
    <w:p w:rsidR="006B0E09" w:rsidRPr="00A05807" w:rsidRDefault="006B0E09" w:rsidP="00E74C93">
      <w:pPr>
        <w:spacing w:line="360" w:lineRule="auto"/>
        <w:rPr>
          <w:bCs/>
        </w:rPr>
      </w:pPr>
    </w:p>
    <w:p w:rsidR="00002DEB" w:rsidRPr="00002DEB" w:rsidRDefault="00002DEB" w:rsidP="00002DEB">
      <w:pPr>
        <w:spacing w:line="360" w:lineRule="auto"/>
        <w:rPr>
          <w:bCs/>
        </w:rPr>
      </w:pPr>
      <w:r w:rsidRPr="00002DEB">
        <w:rPr>
          <w:bCs/>
        </w:rPr>
        <w:t>注：（</w:t>
      </w:r>
      <w:r w:rsidRPr="00002DEB">
        <w:rPr>
          <w:bCs/>
        </w:rPr>
        <w:t>1</w:t>
      </w:r>
      <w:r w:rsidRPr="00002DEB">
        <w:rPr>
          <w:bCs/>
        </w:rPr>
        <w:t>）考题将从</w:t>
      </w:r>
      <w:r w:rsidR="004A1ED7">
        <w:rPr>
          <w:rFonts w:hint="eastAsia"/>
          <w:bCs/>
        </w:rPr>
        <w:t>思考题</w:t>
      </w:r>
      <w:r w:rsidRPr="00002DEB">
        <w:rPr>
          <w:bCs/>
        </w:rPr>
        <w:t>中抽取</w:t>
      </w:r>
      <w:r w:rsidR="0086011B">
        <w:rPr>
          <w:rFonts w:hint="eastAsia"/>
          <w:bCs/>
        </w:rPr>
        <w:t>；</w:t>
      </w:r>
      <w:r w:rsidR="00AE001D" w:rsidRPr="00002DEB">
        <w:rPr>
          <w:rFonts w:hint="eastAsia"/>
          <w:bCs/>
        </w:rPr>
        <w:t xml:space="preserve"> </w:t>
      </w:r>
    </w:p>
    <w:p w:rsidR="00002DEB" w:rsidRPr="00002DEB" w:rsidRDefault="00002DEB" w:rsidP="00002DEB">
      <w:pPr>
        <w:spacing w:line="360" w:lineRule="auto"/>
        <w:ind w:firstLineChars="150" w:firstLine="315"/>
        <w:rPr>
          <w:bCs/>
        </w:rPr>
      </w:pPr>
      <w:r w:rsidRPr="00002DEB">
        <w:rPr>
          <w:bCs/>
        </w:rPr>
        <w:t>（</w:t>
      </w:r>
      <w:r w:rsidRPr="00002DEB">
        <w:rPr>
          <w:bCs/>
        </w:rPr>
        <w:t>2</w:t>
      </w:r>
      <w:r w:rsidRPr="00002DEB">
        <w:rPr>
          <w:bCs/>
        </w:rPr>
        <w:t>）</w:t>
      </w:r>
      <w:r w:rsidR="004A1ED7">
        <w:rPr>
          <w:rFonts w:hint="eastAsia"/>
          <w:bCs/>
        </w:rPr>
        <w:t>考试形式为</w:t>
      </w:r>
      <w:r w:rsidRPr="00002DEB">
        <w:rPr>
          <w:bCs/>
        </w:rPr>
        <w:t>笔试，闭卷</w:t>
      </w:r>
      <w:r w:rsidR="0086011B">
        <w:rPr>
          <w:rFonts w:hint="eastAsia"/>
          <w:bCs/>
        </w:rPr>
        <w:t>；</w:t>
      </w:r>
    </w:p>
    <w:p w:rsidR="00002DEB" w:rsidRPr="00F529D8" w:rsidRDefault="00002DEB" w:rsidP="00E3735E">
      <w:pPr>
        <w:spacing w:line="360" w:lineRule="auto"/>
        <w:ind w:firstLineChars="150" w:firstLine="315"/>
        <w:rPr>
          <w:bCs/>
        </w:rPr>
      </w:pPr>
      <w:r w:rsidRPr="00002DEB">
        <w:rPr>
          <w:bCs/>
        </w:rPr>
        <w:t>（</w:t>
      </w:r>
      <w:r w:rsidRPr="00002DEB">
        <w:rPr>
          <w:bCs/>
        </w:rPr>
        <w:t>3</w:t>
      </w:r>
      <w:r w:rsidRPr="00002DEB">
        <w:rPr>
          <w:bCs/>
        </w:rPr>
        <w:t>）</w:t>
      </w:r>
      <w:r w:rsidR="00AE001D" w:rsidRPr="00AE001D">
        <w:rPr>
          <w:bCs/>
        </w:rPr>
        <w:t>不提供参考资料</w:t>
      </w:r>
      <w:r w:rsidR="006B6378">
        <w:rPr>
          <w:rFonts w:hint="eastAsia"/>
          <w:bCs/>
        </w:rPr>
        <w:t>，不</w:t>
      </w:r>
      <w:r w:rsidR="001C179B" w:rsidRPr="000B6783">
        <w:rPr>
          <w:rFonts w:hint="eastAsia"/>
          <w:bCs/>
        </w:rPr>
        <w:t>指定参考文献</w:t>
      </w:r>
      <w:r w:rsidR="001C179B">
        <w:rPr>
          <w:rFonts w:hint="eastAsia"/>
          <w:bCs/>
        </w:rPr>
        <w:t>。</w:t>
      </w:r>
    </w:p>
    <w:sectPr w:rsidR="00002DEB" w:rsidRPr="00F529D8" w:rsidSect="003C7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B2E" w:rsidRDefault="008D0B2E" w:rsidP="0046673E">
      <w:r>
        <w:separator/>
      </w:r>
    </w:p>
  </w:endnote>
  <w:endnote w:type="continuationSeparator" w:id="0">
    <w:p w:rsidR="008D0B2E" w:rsidRDefault="008D0B2E" w:rsidP="0046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B2E" w:rsidRDefault="008D0B2E" w:rsidP="0046673E">
      <w:r>
        <w:separator/>
      </w:r>
    </w:p>
  </w:footnote>
  <w:footnote w:type="continuationSeparator" w:id="0">
    <w:p w:rsidR="008D0B2E" w:rsidRDefault="008D0B2E" w:rsidP="0046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F2"/>
    <w:rsid w:val="00002DEB"/>
    <w:rsid w:val="000061B1"/>
    <w:rsid w:val="00014BB7"/>
    <w:rsid w:val="00033BFB"/>
    <w:rsid w:val="00050EEC"/>
    <w:rsid w:val="000547F2"/>
    <w:rsid w:val="00061119"/>
    <w:rsid w:val="0006269D"/>
    <w:rsid w:val="00073B42"/>
    <w:rsid w:val="000852F2"/>
    <w:rsid w:val="00097818"/>
    <w:rsid w:val="000B2E1A"/>
    <w:rsid w:val="000B4A5F"/>
    <w:rsid w:val="000C0ABB"/>
    <w:rsid w:val="000E66A0"/>
    <w:rsid w:val="000F3E9C"/>
    <w:rsid w:val="000F50F3"/>
    <w:rsid w:val="000F6446"/>
    <w:rsid w:val="00116F16"/>
    <w:rsid w:val="00126D95"/>
    <w:rsid w:val="00140C51"/>
    <w:rsid w:val="00157991"/>
    <w:rsid w:val="00163C91"/>
    <w:rsid w:val="001A4F81"/>
    <w:rsid w:val="001B6B61"/>
    <w:rsid w:val="001C179B"/>
    <w:rsid w:val="001D6A1E"/>
    <w:rsid w:val="00206145"/>
    <w:rsid w:val="00222F86"/>
    <w:rsid w:val="00236EFA"/>
    <w:rsid w:val="00261035"/>
    <w:rsid w:val="00297B62"/>
    <w:rsid w:val="002C357B"/>
    <w:rsid w:val="002D3A0B"/>
    <w:rsid w:val="002D44C2"/>
    <w:rsid w:val="003063A1"/>
    <w:rsid w:val="003065FE"/>
    <w:rsid w:val="00311AFB"/>
    <w:rsid w:val="0031289B"/>
    <w:rsid w:val="00324BDE"/>
    <w:rsid w:val="00333DFF"/>
    <w:rsid w:val="00354706"/>
    <w:rsid w:val="00363FB8"/>
    <w:rsid w:val="00365634"/>
    <w:rsid w:val="00372BCB"/>
    <w:rsid w:val="00377B71"/>
    <w:rsid w:val="003C7E01"/>
    <w:rsid w:val="003C7E9C"/>
    <w:rsid w:val="003D314B"/>
    <w:rsid w:val="003E2D5B"/>
    <w:rsid w:val="00402230"/>
    <w:rsid w:val="0043127A"/>
    <w:rsid w:val="0046060F"/>
    <w:rsid w:val="00465EED"/>
    <w:rsid w:val="0046673E"/>
    <w:rsid w:val="00494AED"/>
    <w:rsid w:val="004A1ED7"/>
    <w:rsid w:val="004B22B4"/>
    <w:rsid w:val="004B32F5"/>
    <w:rsid w:val="004D0D82"/>
    <w:rsid w:val="004D0DFE"/>
    <w:rsid w:val="004E408D"/>
    <w:rsid w:val="004F1924"/>
    <w:rsid w:val="00522160"/>
    <w:rsid w:val="00523C86"/>
    <w:rsid w:val="00541D25"/>
    <w:rsid w:val="005448EC"/>
    <w:rsid w:val="005520C0"/>
    <w:rsid w:val="0057145A"/>
    <w:rsid w:val="0057350D"/>
    <w:rsid w:val="0059151E"/>
    <w:rsid w:val="005A742E"/>
    <w:rsid w:val="005B69AE"/>
    <w:rsid w:val="005C13FB"/>
    <w:rsid w:val="005F6E31"/>
    <w:rsid w:val="00626C04"/>
    <w:rsid w:val="006270BF"/>
    <w:rsid w:val="006556B9"/>
    <w:rsid w:val="00661E2A"/>
    <w:rsid w:val="006767C7"/>
    <w:rsid w:val="00692AF1"/>
    <w:rsid w:val="00696BED"/>
    <w:rsid w:val="006A01B8"/>
    <w:rsid w:val="006A0C05"/>
    <w:rsid w:val="006B0E09"/>
    <w:rsid w:val="006B45D3"/>
    <w:rsid w:val="006B6378"/>
    <w:rsid w:val="006C07C1"/>
    <w:rsid w:val="006E28B2"/>
    <w:rsid w:val="006E315D"/>
    <w:rsid w:val="006E675F"/>
    <w:rsid w:val="0070704B"/>
    <w:rsid w:val="00711759"/>
    <w:rsid w:val="00715411"/>
    <w:rsid w:val="007216E8"/>
    <w:rsid w:val="0073551E"/>
    <w:rsid w:val="00742811"/>
    <w:rsid w:val="00745D5E"/>
    <w:rsid w:val="00746E74"/>
    <w:rsid w:val="00747803"/>
    <w:rsid w:val="0075347F"/>
    <w:rsid w:val="007572BD"/>
    <w:rsid w:val="00765A3C"/>
    <w:rsid w:val="00781ACC"/>
    <w:rsid w:val="007874BD"/>
    <w:rsid w:val="00787780"/>
    <w:rsid w:val="0079355B"/>
    <w:rsid w:val="007E6B12"/>
    <w:rsid w:val="00801454"/>
    <w:rsid w:val="00802B18"/>
    <w:rsid w:val="00833A82"/>
    <w:rsid w:val="00845F72"/>
    <w:rsid w:val="0086011B"/>
    <w:rsid w:val="00870E3F"/>
    <w:rsid w:val="008B0A8A"/>
    <w:rsid w:val="008B1226"/>
    <w:rsid w:val="008B4160"/>
    <w:rsid w:val="008B7FE6"/>
    <w:rsid w:val="008C2086"/>
    <w:rsid w:val="008C5E5F"/>
    <w:rsid w:val="008D0B2E"/>
    <w:rsid w:val="0092323C"/>
    <w:rsid w:val="00952123"/>
    <w:rsid w:val="009775BF"/>
    <w:rsid w:val="00996A1B"/>
    <w:rsid w:val="009B4394"/>
    <w:rsid w:val="009D6E46"/>
    <w:rsid w:val="00A05807"/>
    <w:rsid w:val="00A152EC"/>
    <w:rsid w:val="00A16AE0"/>
    <w:rsid w:val="00A266D8"/>
    <w:rsid w:val="00A50DC1"/>
    <w:rsid w:val="00A86CB2"/>
    <w:rsid w:val="00A908BA"/>
    <w:rsid w:val="00AC0408"/>
    <w:rsid w:val="00AC3108"/>
    <w:rsid w:val="00AE001D"/>
    <w:rsid w:val="00AE7A79"/>
    <w:rsid w:val="00AE7CBE"/>
    <w:rsid w:val="00B03E8C"/>
    <w:rsid w:val="00B07AA3"/>
    <w:rsid w:val="00B308AA"/>
    <w:rsid w:val="00B45FEA"/>
    <w:rsid w:val="00B66E12"/>
    <w:rsid w:val="00B72F05"/>
    <w:rsid w:val="00B83F3F"/>
    <w:rsid w:val="00B90549"/>
    <w:rsid w:val="00BB2F91"/>
    <w:rsid w:val="00BB3D78"/>
    <w:rsid w:val="00BD7B0E"/>
    <w:rsid w:val="00BF352F"/>
    <w:rsid w:val="00BF3B7C"/>
    <w:rsid w:val="00C03F31"/>
    <w:rsid w:val="00C3390A"/>
    <w:rsid w:val="00C83ED4"/>
    <w:rsid w:val="00C9614D"/>
    <w:rsid w:val="00D17979"/>
    <w:rsid w:val="00D33721"/>
    <w:rsid w:val="00D50B40"/>
    <w:rsid w:val="00D50F23"/>
    <w:rsid w:val="00D63954"/>
    <w:rsid w:val="00D82DE2"/>
    <w:rsid w:val="00D93630"/>
    <w:rsid w:val="00D936BD"/>
    <w:rsid w:val="00DA3262"/>
    <w:rsid w:val="00DB0733"/>
    <w:rsid w:val="00DC12CB"/>
    <w:rsid w:val="00DD1EF6"/>
    <w:rsid w:val="00DE70D0"/>
    <w:rsid w:val="00DF677A"/>
    <w:rsid w:val="00E1399C"/>
    <w:rsid w:val="00E3735E"/>
    <w:rsid w:val="00E43D2F"/>
    <w:rsid w:val="00E52FA7"/>
    <w:rsid w:val="00E53AA0"/>
    <w:rsid w:val="00E60F75"/>
    <w:rsid w:val="00E70775"/>
    <w:rsid w:val="00E74C93"/>
    <w:rsid w:val="00E86253"/>
    <w:rsid w:val="00EB1097"/>
    <w:rsid w:val="00ED22C2"/>
    <w:rsid w:val="00EE13E9"/>
    <w:rsid w:val="00EF0814"/>
    <w:rsid w:val="00F0349C"/>
    <w:rsid w:val="00F20FB4"/>
    <w:rsid w:val="00F307DD"/>
    <w:rsid w:val="00F41062"/>
    <w:rsid w:val="00F42540"/>
    <w:rsid w:val="00F529D8"/>
    <w:rsid w:val="00F54BAB"/>
    <w:rsid w:val="00F7254B"/>
    <w:rsid w:val="00F95BC0"/>
    <w:rsid w:val="00FA55E6"/>
    <w:rsid w:val="00FA5720"/>
    <w:rsid w:val="00FE5ED3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0B3245-E53D-4E2D-A121-1970F33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8014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52F2"/>
    <w:rPr>
      <w:b/>
      <w:bCs/>
    </w:rPr>
  </w:style>
  <w:style w:type="character" w:customStyle="1" w:styleId="ask-title">
    <w:name w:val="ask-title"/>
    <w:basedOn w:val="a0"/>
    <w:rsid w:val="00801454"/>
  </w:style>
  <w:style w:type="paragraph" w:styleId="a4">
    <w:name w:val="header"/>
    <w:basedOn w:val="a"/>
    <w:link w:val="Char"/>
    <w:rsid w:val="0046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673E"/>
    <w:rPr>
      <w:kern w:val="2"/>
      <w:sz w:val="18"/>
      <w:szCs w:val="18"/>
    </w:rPr>
  </w:style>
  <w:style w:type="paragraph" w:styleId="a5">
    <w:name w:val="footer"/>
    <w:basedOn w:val="a"/>
    <w:link w:val="Char0"/>
    <w:rsid w:val="0046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673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3D78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0F64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2014年MPA复试政治理论考试思考题</dc:title>
  <dc:creator>微软用户</dc:creator>
  <cp:lastModifiedBy>Administrator</cp:lastModifiedBy>
  <cp:revision>17</cp:revision>
  <dcterms:created xsi:type="dcterms:W3CDTF">2018-02-19T06:34:00Z</dcterms:created>
  <dcterms:modified xsi:type="dcterms:W3CDTF">2018-02-28T07:04:00Z</dcterms:modified>
</cp:coreProperties>
</file>