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AB" w:rsidRDefault="002E0E7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</w:t>
      </w:r>
      <w:r w:rsidR="003A79A0">
        <w:rPr>
          <w:rFonts w:hint="eastAsia"/>
          <w:b/>
          <w:sz w:val="32"/>
          <w:szCs w:val="32"/>
        </w:rPr>
        <w:t>(</w:t>
      </w:r>
      <w:r w:rsidR="003A79A0">
        <w:rPr>
          <w:rFonts w:hint="eastAsia"/>
          <w:b/>
          <w:sz w:val="32"/>
          <w:szCs w:val="32"/>
        </w:rPr>
        <w:t>单证</w:t>
      </w:r>
      <w:r w:rsidR="003A79A0">
        <w:rPr>
          <w:rFonts w:hint="eastAsia"/>
          <w:b/>
          <w:sz w:val="32"/>
          <w:szCs w:val="32"/>
        </w:rPr>
        <w:t>)</w:t>
      </w:r>
      <w:r>
        <w:rPr>
          <w:rFonts w:hint="eastAsia"/>
          <w:b/>
          <w:sz w:val="32"/>
          <w:szCs w:val="32"/>
        </w:rPr>
        <w:t>答辩须知</w:t>
      </w:r>
    </w:p>
    <w:p w:rsidR="00F060AB" w:rsidRDefault="002E0E7E">
      <w:pPr>
        <w:rPr>
          <w:b/>
          <w:sz w:val="24"/>
        </w:rPr>
      </w:pPr>
      <w:r>
        <w:rPr>
          <w:rFonts w:hint="eastAsia"/>
          <w:b/>
          <w:sz w:val="24"/>
        </w:rPr>
        <w:t>一、基本要求：</w:t>
      </w:r>
    </w:p>
    <w:p w:rsidR="00F060AB" w:rsidRDefault="002E0E7E">
      <w:pPr>
        <w:rPr>
          <w:szCs w:val="21"/>
        </w:rPr>
      </w:pPr>
      <w:r>
        <w:rPr>
          <w:rFonts w:hint="eastAsia"/>
          <w:szCs w:val="21"/>
        </w:rPr>
        <w:t>（一）严格按照研究生院有关规定开展研究生学位论文答辩工作。</w:t>
      </w:r>
    </w:p>
    <w:p w:rsidR="00F060AB" w:rsidRDefault="002E0E7E">
      <w:pPr>
        <w:rPr>
          <w:szCs w:val="21"/>
        </w:rPr>
      </w:pPr>
      <w:r>
        <w:rPr>
          <w:rFonts w:hint="eastAsia"/>
          <w:szCs w:val="21"/>
        </w:rPr>
        <w:t>（二）研究生学位论文答辩工作必须在导师确认定稿后方可进行。</w:t>
      </w:r>
    </w:p>
    <w:p w:rsidR="00F060AB" w:rsidRDefault="00AD1CC6">
      <w:pPr>
        <w:rPr>
          <w:szCs w:val="21"/>
        </w:rPr>
      </w:pPr>
      <w:r>
        <w:rPr>
          <w:rFonts w:hint="eastAsia"/>
          <w:szCs w:val="21"/>
        </w:rPr>
        <w:t>（三）</w:t>
      </w:r>
      <w:r w:rsidR="00530FA3">
        <w:rPr>
          <w:rFonts w:hint="eastAsia"/>
          <w:szCs w:val="21"/>
        </w:rPr>
        <w:t>采用相对集中答辩的方式，由学科组织答辩</w:t>
      </w:r>
      <w:r w:rsidR="002E0E7E">
        <w:rPr>
          <w:rFonts w:hint="eastAsia"/>
          <w:szCs w:val="21"/>
        </w:rPr>
        <w:t>。</w:t>
      </w:r>
    </w:p>
    <w:p w:rsidR="00F060AB" w:rsidRDefault="00AD1CC6">
      <w:pPr>
        <w:rPr>
          <w:szCs w:val="21"/>
        </w:rPr>
      </w:pPr>
      <w:r>
        <w:rPr>
          <w:rFonts w:hint="eastAsia"/>
          <w:szCs w:val="21"/>
        </w:rPr>
        <w:t>（四）每场答辩人数</w:t>
      </w:r>
      <w:r w:rsidR="002E0E7E">
        <w:rPr>
          <w:rFonts w:hint="eastAsia"/>
          <w:szCs w:val="21"/>
        </w:rPr>
        <w:t>最多</w:t>
      </w:r>
      <w:r w:rsidR="002E0E7E">
        <w:rPr>
          <w:rFonts w:hint="eastAsia"/>
          <w:szCs w:val="21"/>
        </w:rPr>
        <w:t>6</w:t>
      </w:r>
      <w:r w:rsidR="00530FA3">
        <w:rPr>
          <w:rFonts w:hint="eastAsia"/>
          <w:szCs w:val="21"/>
        </w:rPr>
        <w:t>人</w:t>
      </w:r>
      <w:r w:rsidR="002E0E7E">
        <w:rPr>
          <w:rFonts w:hint="eastAsia"/>
          <w:szCs w:val="21"/>
        </w:rPr>
        <w:t>。</w:t>
      </w:r>
    </w:p>
    <w:p w:rsidR="00F060AB" w:rsidRDefault="002E0E7E">
      <w:pPr>
        <w:rPr>
          <w:szCs w:val="21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五</w:t>
      </w:r>
      <w:r>
        <w:rPr>
          <w:rFonts w:hint="eastAsia"/>
          <w:szCs w:val="21"/>
        </w:rPr>
        <w:t>)</w:t>
      </w:r>
      <w:r w:rsidR="00AD1CC6">
        <w:rPr>
          <w:szCs w:val="21"/>
        </w:rPr>
        <w:t xml:space="preserve"> </w:t>
      </w:r>
      <w:r>
        <w:rPr>
          <w:szCs w:val="21"/>
        </w:rPr>
        <w:t>研究生学位论文答辩费用</w:t>
      </w:r>
      <w:r>
        <w:rPr>
          <w:rFonts w:hint="eastAsia"/>
          <w:szCs w:val="21"/>
        </w:rPr>
        <w:t>标准</w:t>
      </w:r>
      <w:r w:rsidR="00530FA3">
        <w:rPr>
          <w:rFonts w:hint="eastAsia"/>
          <w:szCs w:val="21"/>
        </w:rPr>
        <w:t>按</w:t>
      </w:r>
      <w:r w:rsidR="00530FA3">
        <w:rPr>
          <w:szCs w:val="21"/>
        </w:rPr>
        <w:t>有关规定执行</w:t>
      </w:r>
      <w:r>
        <w:rPr>
          <w:rFonts w:hint="eastAsia"/>
          <w:szCs w:val="21"/>
        </w:rPr>
        <w:t>。</w:t>
      </w:r>
    </w:p>
    <w:p w:rsidR="00F060AB" w:rsidRDefault="00F060AB">
      <w:pPr>
        <w:rPr>
          <w:b/>
          <w:sz w:val="24"/>
        </w:rPr>
      </w:pPr>
    </w:p>
    <w:p w:rsidR="00F060AB" w:rsidRDefault="002E0E7E">
      <w:pPr>
        <w:rPr>
          <w:b/>
          <w:sz w:val="24"/>
        </w:rPr>
      </w:pPr>
      <w:r>
        <w:rPr>
          <w:rFonts w:hint="eastAsia"/>
          <w:b/>
          <w:sz w:val="24"/>
        </w:rPr>
        <w:t>二、答辩程序：</w:t>
      </w:r>
    </w:p>
    <w:p w:rsidR="00F060AB" w:rsidRPr="00AD1CC6" w:rsidRDefault="002E0E7E" w:rsidP="00AD1CC6">
      <w:pPr>
        <w:rPr>
          <w:b/>
          <w:sz w:val="24"/>
        </w:rPr>
      </w:pPr>
      <w:r>
        <w:rPr>
          <w:rFonts w:hint="eastAsia"/>
          <w:b/>
          <w:sz w:val="24"/>
        </w:rPr>
        <w:t>（一）申请答辩</w:t>
      </w:r>
    </w:p>
    <w:p w:rsidR="00F060AB" w:rsidRDefault="00AD1CC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请准备好以下材料后到</w:t>
      </w:r>
      <w:r>
        <w:rPr>
          <w:rFonts w:hint="eastAsia"/>
          <w:szCs w:val="21"/>
        </w:rPr>
        <w:t>MPA</w:t>
      </w:r>
      <w:r>
        <w:rPr>
          <w:rFonts w:hint="eastAsia"/>
          <w:szCs w:val="21"/>
        </w:rPr>
        <w:t>中心</w:t>
      </w:r>
      <w:r w:rsidR="002E0E7E">
        <w:rPr>
          <w:rFonts w:hint="eastAsia"/>
          <w:szCs w:val="21"/>
        </w:rPr>
        <w:t>申请答辩：</w:t>
      </w:r>
    </w:p>
    <w:p w:rsidR="00F34738" w:rsidRPr="00F34738" w:rsidRDefault="00F34738" w:rsidP="00F34738">
      <w:pPr>
        <w:rPr>
          <w:szCs w:val="21"/>
        </w:rPr>
      </w:pPr>
      <w:r w:rsidRPr="00F34738">
        <w:rPr>
          <w:rFonts w:hint="eastAsia"/>
          <w:szCs w:val="21"/>
        </w:rPr>
        <w:t>1</w:t>
      </w:r>
      <w:r w:rsidRPr="00F34738">
        <w:rPr>
          <w:rFonts w:hint="eastAsia"/>
          <w:szCs w:val="21"/>
        </w:rPr>
        <w:t>、</w:t>
      </w:r>
      <w:proofErr w:type="gramStart"/>
      <w:r w:rsidRPr="00F34738">
        <w:rPr>
          <w:rFonts w:hint="eastAsia"/>
          <w:szCs w:val="21"/>
        </w:rPr>
        <w:t>上传</w:t>
      </w:r>
      <w:r w:rsidR="00DD1BA3">
        <w:rPr>
          <w:rFonts w:hint="eastAsia"/>
          <w:szCs w:val="21"/>
        </w:rPr>
        <w:t>已定稿</w:t>
      </w:r>
      <w:proofErr w:type="gramEnd"/>
      <w:r w:rsidR="00DD1BA3">
        <w:rPr>
          <w:szCs w:val="21"/>
        </w:rPr>
        <w:t>且</w:t>
      </w:r>
      <w:proofErr w:type="gramStart"/>
      <w:r w:rsidR="00DD1BA3">
        <w:rPr>
          <w:rFonts w:hint="eastAsia"/>
          <w:szCs w:val="21"/>
        </w:rPr>
        <w:t>符合盲审格式</w:t>
      </w:r>
      <w:proofErr w:type="gramEnd"/>
      <w:r w:rsidR="00DD1BA3">
        <w:rPr>
          <w:rFonts w:hint="eastAsia"/>
          <w:szCs w:val="21"/>
        </w:rPr>
        <w:t>要求的电子版</w:t>
      </w:r>
      <w:r w:rsidRPr="00F34738">
        <w:rPr>
          <w:rFonts w:hint="eastAsia"/>
          <w:szCs w:val="21"/>
        </w:rPr>
        <w:t>学位论文；</w:t>
      </w:r>
    </w:p>
    <w:p w:rsidR="00F34738" w:rsidRPr="00F34738" w:rsidRDefault="00F34738" w:rsidP="00DD1BA3">
      <w:pPr>
        <w:ind w:firstLineChars="200" w:firstLine="420"/>
        <w:rPr>
          <w:szCs w:val="21"/>
        </w:rPr>
      </w:pPr>
      <w:r w:rsidRPr="00F34738">
        <w:rPr>
          <w:rFonts w:ascii="Calibri" w:hAnsi="Calibri" w:cs="宋体" w:hint="eastAsia"/>
          <w:kern w:val="0"/>
          <w:szCs w:val="21"/>
          <w:lang w:bidi="ar"/>
        </w:rPr>
        <w:t>网</w:t>
      </w:r>
      <w:r w:rsidRPr="00F34738">
        <w:rPr>
          <w:rFonts w:hint="eastAsia"/>
          <w:szCs w:val="21"/>
        </w:rPr>
        <w:t>址：研究生院学生服务系统→个人信息→</w:t>
      </w:r>
      <w:proofErr w:type="gramStart"/>
      <w:r w:rsidRPr="00F34738">
        <w:rPr>
          <w:rFonts w:hint="eastAsia"/>
          <w:szCs w:val="21"/>
        </w:rPr>
        <w:t>盲审论文</w:t>
      </w:r>
      <w:proofErr w:type="gramEnd"/>
      <w:r w:rsidRPr="00F34738">
        <w:rPr>
          <w:rFonts w:hint="eastAsia"/>
          <w:szCs w:val="21"/>
        </w:rPr>
        <w:t>上传→</w:t>
      </w:r>
      <w:proofErr w:type="gramStart"/>
      <w:r w:rsidRPr="00F34738">
        <w:rPr>
          <w:rFonts w:hint="eastAsia"/>
          <w:szCs w:val="21"/>
        </w:rPr>
        <w:t>盲审格式</w:t>
      </w:r>
      <w:proofErr w:type="gramEnd"/>
      <w:r w:rsidRPr="00F34738">
        <w:rPr>
          <w:rFonts w:hint="eastAsia"/>
          <w:szCs w:val="21"/>
        </w:rPr>
        <w:t>的</w:t>
      </w:r>
      <w:r w:rsidRPr="00F34738">
        <w:rPr>
          <w:szCs w:val="21"/>
        </w:rPr>
        <w:t>PDF</w:t>
      </w:r>
      <w:r w:rsidRPr="00F34738">
        <w:rPr>
          <w:rFonts w:hint="eastAsia"/>
          <w:szCs w:val="21"/>
        </w:rPr>
        <w:t>电子版学位论</w:t>
      </w:r>
      <w:r>
        <w:rPr>
          <w:rFonts w:hint="eastAsia"/>
          <w:szCs w:val="21"/>
        </w:rPr>
        <w:t>文</w:t>
      </w:r>
    </w:p>
    <w:p w:rsidR="00F34738" w:rsidRDefault="00F34738" w:rsidP="00F34738">
      <w:pPr>
        <w:wordWrap w:val="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、两份答辩申请表（网上个人信息系统中打印）。</w:t>
      </w:r>
    </w:p>
    <w:p w:rsidR="00F34738" w:rsidRDefault="00F34738" w:rsidP="00DD1BA3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导师在答辩申请表上写上“已定稿”并签名；如因故委托其他导师签字的，导师务必签署“委托书”附在答辩申请表后。</w:t>
      </w:r>
    </w:p>
    <w:p w:rsidR="00F34738" w:rsidRDefault="00F34738" w:rsidP="00DD1BA3">
      <w:pPr>
        <w:pStyle w:val="a7"/>
        <w:numPr>
          <w:ilvl w:val="0"/>
          <w:numId w:val="3"/>
        </w:numPr>
        <w:ind w:firstLineChars="0"/>
        <w:rPr>
          <w:rFonts w:ascii="宋体" w:hAnsi="宋体"/>
          <w:szCs w:val="21"/>
        </w:rPr>
      </w:pPr>
      <w:r w:rsidRPr="00DD1BA3">
        <w:rPr>
          <w:rFonts w:ascii="宋体" w:hAnsi="宋体" w:cs="宋体" w:hint="eastAsia"/>
          <w:kern w:val="0"/>
          <w:szCs w:val="21"/>
        </w:rPr>
        <w:t>两本装订成册且</w:t>
      </w:r>
      <w:proofErr w:type="gramStart"/>
      <w:r w:rsidRPr="00DD1BA3">
        <w:rPr>
          <w:rFonts w:ascii="宋体" w:hAnsi="宋体" w:cs="宋体" w:hint="eastAsia"/>
          <w:kern w:val="0"/>
          <w:szCs w:val="21"/>
        </w:rPr>
        <w:t>符合盲审要求</w:t>
      </w:r>
      <w:proofErr w:type="gramEnd"/>
      <w:r w:rsidRPr="00DD1BA3">
        <w:rPr>
          <w:rFonts w:ascii="宋体" w:hAnsi="宋体" w:cs="宋体" w:hint="eastAsia"/>
          <w:kern w:val="0"/>
          <w:szCs w:val="21"/>
        </w:rPr>
        <w:t>的学位论文</w:t>
      </w:r>
      <w:r w:rsidR="00DD1BA3" w:rsidRPr="00DD1BA3">
        <w:rPr>
          <w:rFonts w:ascii="宋体" w:hAnsi="宋体" w:hint="eastAsia"/>
          <w:szCs w:val="21"/>
        </w:rPr>
        <w:t>，</w:t>
      </w:r>
      <w:r w:rsidRPr="00DD1BA3">
        <w:rPr>
          <w:rFonts w:ascii="宋体" w:hAnsi="宋体" w:hint="eastAsia"/>
          <w:szCs w:val="21"/>
        </w:rPr>
        <w:t>并附上</w:t>
      </w:r>
      <w:r w:rsidRPr="00DD1BA3">
        <w:rPr>
          <w:rFonts w:ascii="宋体" w:hAnsi="宋体"/>
          <w:szCs w:val="21"/>
        </w:rPr>
        <w:t>两份</w:t>
      </w:r>
      <w:r w:rsidR="00DD1BA3" w:rsidRPr="00DD1BA3">
        <w:rPr>
          <w:rFonts w:ascii="宋体" w:hAnsi="宋体" w:hint="eastAsia"/>
          <w:szCs w:val="21"/>
        </w:rPr>
        <w:t>匿名评阅书</w:t>
      </w:r>
      <w:r w:rsidR="00DD1BA3" w:rsidRPr="00DD1BA3">
        <w:rPr>
          <w:rFonts w:ascii="宋体" w:hAnsi="宋体"/>
          <w:szCs w:val="21"/>
        </w:rPr>
        <w:t>。</w:t>
      </w:r>
    </w:p>
    <w:p w:rsidR="009C4F9F" w:rsidRDefault="009C4F9F" w:rsidP="009C4F9F">
      <w:pPr>
        <w:pStyle w:val="a7"/>
        <w:ind w:left="360" w:firstLineChars="0" w:firstLine="0"/>
        <w:rPr>
          <w:rFonts w:ascii="宋体" w:hAnsi="宋体"/>
          <w:szCs w:val="21"/>
        </w:rPr>
      </w:pPr>
      <w:proofErr w:type="gramStart"/>
      <w:r w:rsidRPr="009C4F9F">
        <w:rPr>
          <w:rFonts w:ascii="宋体" w:hAnsi="宋体" w:hint="eastAsia"/>
          <w:szCs w:val="21"/>
        </w:rPr>
        <w:t>盲审论文</w:t>
      </w:r>
      <w:proofErr w:type="gramEnd"/>
      <w:r w:rsidRPr="009C4F9F">
        <w:rPr>
          <w:rFonts w:ascii="宋体" w:hAnsi="宋体" w:hint="eastAsia"/>
          <w:szCs w:val="21"/>
        </w:rPr>
        <w:t xml:space="preserve">封面及格式下载地址： </w:t>
      </w:r>
      <w:hyperlink r:id="rId9" w:history="1">
        <w:r w:rsidR="00184781" w:rsidRPr="009150CD">
          <w:rPr>
            <w:rStyle w:val="a6"/>
            <w:rFonts w:ascii="宋体" w:hAnsi="宋体" w:hint="eastAsia"/>
            <w:szCs w:val="21"/>
          </w:rPr>
          <w:t>http://seugs.seu.edu.cn/s/97/t/1707/p/1/c/8830/d/8834/list.htm</w:t>
        </w:r>
      </w:hyperlink>
    </w:p>
    <w:p w:rsidR="00184781" w:rsidRPr="00DD1BA3" w:rsidRDefault="00184781" w:rsidP="009C4F9F">
      <w:pPr>
        <w:pStyle w:val="a7"/>
        <w:ind w:left="360" w:firstLineChars="0" w:firstLine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匿名评阅书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szCs w:val="21"/>
        </w:rPr>
        <w:t>研究生院主页下载</w:t>
      </w:r>
      <w:r>
        <w:rPr>
          <w:rFonts w:ascii="宋体" w:hAnsi="宋体" w:hint="eastAsia"/>
          <w:szCs w:val="21"/>
        </w:rPr>
        <w:t>区域</w:t>
      </w:r>
      <w:r>
        <w:rPr>
          <w:rFonts w:ascii="宋体" w:hAnsi="宋体"/>
          <w:szCs w:val="21"/>
        </w:rPr>
        <w:t>下载</w:t>
      </w:r>
      <w:r w:rsidR="004E00F0">
        <w:rPr>
          <w:rFonts w:ascii="宋体" w:hAnsi="宋体" w:hint="eastAsia"/>
          <w:szCs w:val="21"/>
        </w:rPr>
        <w:t>。</w:t>
      </w:r>
    </w:p>
    <w:p w:rsidR="00F060AB" w:rsidRPr="00DD1BA3" w:rsidRDefault="00DD1BA3" w:rsidP="00DD1BA3">
      <w:pPr>
        <w:rPr>
          <w:szCs w:val="21"/>
        </w:rPr>
      </w:pPr>
      <w:r>
        <w:rPr>
          <w:rFonts w:ascii="宋体" w:hAnsi="宋体" w:hint="eastAsia"/>
          <w:szCs w:val="21"/>
        </w:rPr>
        <w:t>4、</w:t>
      </w:r>
      <w:r w:rsidR="002E0E7E" w:rsidRPr="00DD1BA3">
        <w:rPr>
          <w:rFonts w:hint="eastAsia"/>
          <w:szCs w:val="21"/>
        </w:rPr>
        <w:t>学位论文盲审格式电子版</w:t>
      </w:r>
      <w:r w:rsidR="005961C0">
        <w:rPr>
          <w:rFonts w:hint="eastAsia"/>
          <w:szCs w:val="21"/>
        </w:rPr>
        <w:t>（</w:t>
      </w:r>
      <w:r w:rsidR="005961C0">
        <w:rPr>
          <w:rFonts w:hint="eastAsia"/>
          <w:szCs w:val="21"/>
        </w:rPr>
        <w:t>U</w:t>
      </w:r>
      <w:r w:rsidR="005961C0">
        <w:rPr>
          <w:rFonts w:hint="eastAsia"/>
          <w:szCs w:val="21"/>
        </w:rPr>
        <w:t>盘）</w:t>
      </w:r>
      <w:r w:rsidR="002E0E7E" w:rsidRPr="00DD1BA3">
        <w:rPr>
          <w:rFonts w:hint="eastAsia"/>
          <w:szCs w:val="21"/>
        </w:rPr>
        <w:t>：</w:t>
      </w:r>
    </w:p>
    <w:p w:rsidR="00F060AB" w:rsidRPr="00DD1BA3" w:rsidRDefault="002E0E7E">
      <w:pPr>
        <w:ind w:firstLineChars="400" w:firstLine="840"/>
        <w:rPr>
          <w:szCs w:val="21"/>
        </w:rPr>
      </w:pPr>
      <w:proofErr w:type="gramStart"/>
      <w:r w:rsidRPr="00DD1BA3">
        <w:rPr>
          <w:rFonts w:hint="eastAsia"/>
          <w:szCs w:val="21"/>
        </w:rPr>
        <w:t>盲审格式</w:t>
      </w:r>
      <w:proofErr w:type="gramEnd"/>
      <w:r w:rsidRPr="00DD1BA3">
        <w:rPr>
          <w:rFonts w:hint="eastAsia"/>
          <w:szCs w:val="21"/>
        </w:rPr>
        <w:t>要求：研究生院主页→学位教育→管理办法→研究生学位论文格式规定。</w:t>
      </w:r>
    </w:p>
    <w:p w:rsidR="00F060AB" w:rsidRDefault="00F060AB">
      <w:pPr>
        <w:rPr>
          <w:b/>
          <w:sz w:val="24"/>
        </w:rPr>
      </w:pPr>
    </w:p>
    <w:p w:rsidR="00F060AB" w:rsidRDefault="002E0E7E">
      <w:pPr>
        <w:rPr>
          <w:b/>
          <w:sz w:val="24"/>
        </w:rPr>
      </w:pPr>
      <w:r>
        <w:rPr>
          <w:rFonts w:hint="eastAsia"/>
          <w:b/>
          <w:sz w:val="24"/>
        </w:rPr>
        <w:t>（二）准备答辩：</w:t>
      </w:r>
    </w:p>
    <w:p w:rsidR="00DD1BA3" w:rsidRDefault="00DD1BA3" w:rsidP="005961C0">
      <w:pPr>
        <w:ind w:firstLineChars="200" w:firstLine="420"/>
        <w:rPr>
          <w:rFonts w:ascii="宋体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查重：</w:t>
      </w:r>
      <w:r>
        <w:rPr>
          <w:rFonts w:hint="eastAsia"/>
          <w:szCs w:val="21"/>
        </w:rPr>
        <w:t>在</w:t>
      </w:r>
      <w:r w:rsidR="002E0E7E" w:rsidRPr="00DD1BA3">
        <w:rPr>
          <w:rFonts w:hint="eastAsia"/>
          <w:szCs w:val="21"/>
        </w:rPr>
        <w:t>网上</w:t>
      </w:r>
      <w:proofErr w:type="gramStart"/>
      <w:r w:rsidR="002E0E7E" w:rsidRPr="00DD1BA3">
        <w:rPr>
          <w:rFonts w:hint="eastAsia"/>
          <w:szCs w:val="21"/>
        </w:rPr>
        <w:t>上传符合盲审</w:t>
      </w:r>
      <w:proofErr w:type="gramEnd"/>
      <w:r w:rsidR="002E0E7E" w:rsidRPr="00DD1BA3">
        <w:rPr>
          <w:rFonts w:hint="eastAsia"/>
          <w:szCs w:val="21"/>
        </w:rPr>
        <w:t>格式要求的电子版学位论文后，</w:t>
      </w:r>
      <w:r w:rsidR="005961C0">
        <w:rPr>
          <w:rFonts w:ascii="宋体" w:hint="eastAsia"/>
          <w:szCs w:val="21"/>
        </w:rPr>
        <w:t>带着两份导师</w:t>
      </w:r>
      <w:r w:rsidR="002E0E7E">
        <w:rPr>
          <w:rFonts w:ascii="宋体" w:hint="eastAsia"/>
          <w:szCs w:val="21"/>
        </w:rPr>
        <w:t>已签字的“答辩申请表”</w:t>
      </w:r>
      <w:r w:rsidR="005961C0">
        <w:rPr>
          <w:rFonts w:ascii="宋体" w:hint="eastAsia"/>
          <w:szCs w:val="21"/>
        </w:rPr>
        <w:t>、两本装订好的</w:t>
      </w:r>
      <w:r w:rsidR="005961C0">
        <w:rPr>
          <w:rFonts w:ascii="宋体"/>
          <w:szCs w:val="21"/>
        </w:rPr>
        <w:t>学位论文、</w:t>
      </w:r>
      <w:r w:rsidR="005961C0">
        <w:rPr>
          <w:rFonts w:ascii="宋体" w:hint="eastAsia"/>
          <w:szCs w:val="21"/>
        </w:rPr>
        <w:t>两份</w:t>
      </w:r>
      <w:r w:rsidR="005961C0">
        <w:rPr>
          <w:rFonts w:ascii="宋体"/>
          <w:szCs w:val="21"/>
        </w:rPr>
        <w:t>匿名评阅书、</w:t>
      </w:r>
      <w:r w:rsidR="005961C0">
        <w:rPr>
          <w:rFonts w:ascii="宋体" w:hint="eastAsia"/>
          <w:szCs w:val="21"/>
        </w:rPr>
        <w:t>学位</w:t>
      </w:r>
      <w:r w:rsidR="005961C0">
        <w:rPr>
          <w:rFonts w:ascii="宋体"/>
          <w:szCs w:val="21"/>
        </w:rPr>
        <w:t>论文的</w:t>
      </w:r>
      <w:r w:rsidR="005961C0">
        <w:rPr>
          <w:rFonts w:ascii="宋体" w:hint="eastAsia"/>
          <w:szCs w:val="21"/>
        </w:rPr>
        <w:t>U盘</w:t>
      </w:r>
      <w:r w:rsidR="004C716F">
        <w:rPr>
          <w:rFonts w:ascii="宋体" w:hint="eastAsia"/>
          <w:szCs w:val="21"/>
        </w:rPr>
        <w:t>到MPA</w:t>
      </w:r>
      <w:r w:rsidR="005961C0">
        <w:rPr>
          <w:rFonts w:ascii="宋体" w:hint="eastAsia"/>
          <w:szCs w:val="21"/>
        </w:rPr>
        <w:t>中心申请答辩</w:t>
      </w:r>
      <w:r w:rsidR="005961C0">
        <w:rPr>
          <w:rFonts w:ascii="宋体"/>
          <w:szCs w:val="21"/>
        </w:rPr>
        <w:t>、</w:t>
      </w:r>
      <w:r w:rsidRPr="00DD1BA3">
        <w:rPr>
          <w:rFonts w:ascii="宋体" w:hint="eastAsia"/>
          <w:szCs w:val="21"/>
        </w:rPr>
        <w:t>查重。凡学位论文查重报告中</w:t>
      </w:r>
      <w:r w:rsidR="005961C0">
        <w:rPr>
          <w:rFonts w:ascii="宋体" w:hint="eastAsia"/>
          <w:szCs w:val="21"/>
        </w:rPr>
        <w:t>“总相似比”</w:t>
      </w:r>
      <w:r w:rsidR="005961C0">
        <w:rPr>
          <w:rFonts w:ascii="宋体"/>
          <w:szCs w:val="21"/>
        </w:rPr>
        <w:t>低于</w:t>
      </w:r>
      <w:r w:rsidR="005961C0">
        <w:rPr>
          <w:rFonts w:ascii="宋体" w:hint="eastAsia"/>
          <w:szCs w:val="21"/>
        </w:rPr>
        <w:t>20</w:t>
      </w:r>
      <w:r w:rsidR="005961C0">
        <w:rPr>
          <w:rFonts w:ascii="宋体"/>
          <w:szCs w:val="21"/>
        </w:rPr>
        <w:t>%</w:t>
      </w:r>
      <w:r w:rsidR="005961C0">
        <w:rPr>
          <w:rFonts w:ascii="宋体" w:hint="eastAsia"/>
          <w:szCs w:val="21"/>
        </w:rPr>
        <w:t>且</w:t>
      </w:r>
      <w:r w:rsidRPr="00DD1BA3">
        <w:rPr>
          <w:rFonts w:ascii="宋体" w:hint="eastAsia"/>
          <w:szCs w:val="21"/>
        </w:rPr>
        <w:t>“排除参考文献相似比”低于</w:t>
      </w:r>
      <w:r w:rsidR="005961C0">
        <w:rPr>
          <w:rFonts w:ascii="宋体" w:hint="eastAsia"/>
          <w:szCs w:val="21"/>
        </w:rPr>
        <w:t>10</w:t>
      </w:r>
      <w:r w:rsidRPr="00DD1BA3">
        <w:rPr>
          <w:rFonts w:ascii="宋体" w:hint="eastAsia"/>
          <w:szCs w:val="21"/>
        </w:rPr>
        <w:t>%者，方可申请答辩；未达到要求</w:t>
      </w:r>
      <w:r w:rsidR="005961C0">
        <w:rPr>
          <w:rFonts w:ascii="宋体" w:hint="eastAsia"/>
          <w:szCs w:val="21"/>
        </w:rPr>
        <w:t>者，经修改两周后再次进行查重，第二次未达要求者，经修改一个月后方可</w:t>
      </w:r>
      <w:r w:rsidRPr="00DD1BA3">
        <w:rPr>
          <w:rFonts w:ascii="宋体" w:hint="eastAsia"/>
          <w:szCs w:val="21"/>
        </w:rPr>
        <w:t>进行</w:t>
      </w:r>
      <w:r w:rsidR="005961C0">
        <w:rPr>
          <w:rFonts w:ascii="宋体" w:hint="eastAsia"/>
          <w:szCs w:val="21"/>
        </w:rPr>
        <w:t>再</w:t>
      </w:r>
      <w:r w:rsidRPr="00DD1BA3">
        <w:rPr>
          <w:rFonts w:ascii="宋体" w:hint="eastAsia"/>
          <w:szCs w:val="21"/>
        </w:rPr>
        <w:t>查重。</w:t>
      </w:r>
    </w:p>
    <w:p w:rsidR="00F320D0" w:rsidRDefault="00F320D0" w:rsidP="005961C0">
      <w:pPr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2、审核：</w:t>
      </w:r>
      <w:r w:rsidR="00175352">
        <w:rPr>
          <w:rFonts w:ascii="宋体" w:hint="eastAsia"/>
          <w:szCs w:val="21"/>
        </w:rPr>
        <w:t>学位论文查重符合要求的研究生的</w:t>
      </w:r>
      <w:r w:rsidR="00641BDC">
        <w:rPr>
          <w:rFonts w:ascii="宋体" w:hint="eastAsia"/>
          <w:szCs w:val="21"/>
        </w:rPr>
        <w:t>整套</w:t>
      </w:r>
      <w:r>
        <w:rPr>
          <w:rFonts w:ascii="宋体" w:hint="eastAsia"/>
          <w:szCs w:val="21"/>
        </w:rPr>
        <w:t>培养材料均需在</w:t>
      </w:r>
      <w:r w:rsidRPr="00F320D0">
        <w:rPr>
          <w:rFonts w:ascii="宋体" w:hint="eastAsia"/>
          <w:szCs w:val="21"/>
        </w:rPr>
        <w:t>答辩</w:t>
      </w:r>
      <w:r>
        <w:rPr>
          <w:rFonts w:ascii="宋体" w:hint="eastAsia"/>
          <w:szCs w:val="21"/>
        </w:rPr>
        <w:t>前</w:t>
      </w:r>
      <w:r w:rsidRPr="00F320D0">
        <w:rPr>
          <w:rFonts w:ascii="宋体" w:hint="eastAsia"/>
          <w:szCs w:val="21"/>
        </w:rPr>
        <w:t>由MPA中心</w:t>
      </w:r>
      <w:r>
        <w:rPr>
          <w:rFonts w:ascii="宋体" w:hint="eastAsia"/>
          <w:szCs w:val="21"/>
        </w:rPr>
        <w:t>统一到研究生院</w:t>
      </w:r>
      <w:proofErr w:type="gramStart"/>
      <w:r>
        <w:rPr>
          <w:rFonts w:ascii="宋体" w:hint="eastAsia"/>
          <w:szCs w:val="21"/>
        </w:rPr>
        <w:t>培养办</w:t>
      </w:r>
      <w:proofErr w:type="gramEnd"/>
      <w:r w:rsidRPr="00F320D0">
        <w:rPr>
          <w:rFonts w:ascii="宋体" w:hint="eastAsia"/>
          <w:szCs w:val="21"/>
        </w:rPr>
        <w:t>审核</w:t>
      </w:r>
      <w:r w:rsidR="00175352">
        <w:rPr>
          <w:rFonts w:ascii="宋体" w:hint="eastAsia"/>
          <w:szCs w:val="21"/>
        </w:rPr>
        <w:t>。审核</w:t>
      </w:r>
      <w:r w:rsidRPr="00F320D0">
        <w:rPr>
          <w:rFonts w:ascii="宋体" w:hint="eastAsia"/>
          <w:szCs w:val="21"/>
        </w:rPr>
        <w:t>通过后</w:t>
      </w:r>
      <w:r w:rsidR="00641BDC">
        <w:rPr>
          <w:rFonts w:ascii="宋体" w:hint="eastAsia"/>
          <w:szCs w:val="21"/>
        </w:rPr>
        <w:t>抽盲</w:t>
      </w:r>
      <w:r w:rsidR="00175352">
        <w:rPr>
          <w:rFonts w:ascii="宋体" w:hint="eastAsia"/>
          <w:szCs w:val="21"/>
        </w:rPr>
        <w:t>，不需要</w:t>
      </w:r>
      <w:proofErr w:type="gramStart"/>
      <w:r w:rsidR="00175352">
        <w:rPr>
          <w:rFonts w:ascii="宋体" w:hint="eastAsia"/>
          <w:szCs w:val="21"/>
        </w:rPr>
        <w:t>学校盲审的</w:t>
      </w:r>
      <w:proofErr w:type="gramEnd"/>
      <w:r w:rsidR="00175352">
        <w:rPr>
          <w:rFonts w:ascii="宋体" w:hint="eastAsia"/>
          <w:szCs w:val="21"/>
        </w:rPr>
        <w:t>学生打印</w:t>
      </w:r>
      <w:r w:rsidRPr="00F320D0">
        <w:rPr>
          <w:rFonts w:ascii="宋体" w:hint="eastAsia"/>
          <w:szCs w:val="21"/>
        </w:rPr>
        <w:t>成绩单</w:t>
      </w:r>
      <w:r w:rsidR="00175352">
        <w:rPr>
          <w:rFonts w:ascii="宋体" w:hint="eastAsia"/>
          <w:szCs w:val="21"/>
        </w:rPr>
        <w:t>，</w:t>
      </w:r>
      <w:r w:rsidR="00641BDC">
        <w:rPr>
          <w:rFonts w:ascii="宋体" w:hint="eastAsia"/>
          <w:szCs w:val="21"/>
        </w:rPr>
        <w:t>成绩单</w:t>
      </w:r>
      <w:r w:rsidRPr="00F320D0">
        <w:rPr>
          <w:rFonts w:ascii="宋体" w:hint="eastAsia"/>
          <w:szCs w:val="21"/>
        </w:rPr>
        <w:t>表头为“东南大学研究生院硕士研究生成绩单（答辩）”字样</w:t>
      </w:r>
      <w:r w:rsidR="00641BDC">
        <w:rPr>
          <w:rFonts w:ascii="宋体" w:hint="eastAsia"/>
          <w:szCs w:val="21"/>
        </w:rPr>
        <w:t>，成绩单由中心领取保管</w:t>
      </w:r>
      <w:r w:rsidRPr="00F320D0">
        <w:rPr>
          <w:rFonts w:ascii="宋体" w:hint="eastAsia"/>
          <w:szCs w:val="21"/>
        </w:rPr>
        <w:t>。</w:t>
      </w:r>
    </w:p>
    <w:p w:rsidR="00F320D0" w:rsidRDefault="00175352" w:rsidP="00175352">
      <w:pPr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3</w:t>
      </w:r>
      <w:r w:rsidR="005961C0">
        <w:rPr>
          <w:rFonts w:ascii="宋体" w:hint="eastAsia"/>
          <w:szCs w:val="21"/>
        </w:rPr>
        <w:t>、</w:t>
      </w:r>
      <w:r w:rsidR="009C4F9F">
        <w:rPr>
          <w:rFonts w:ascii="宋体" w:hint="eastAsia"/>
          <w:szCs w:val="21"/>
        </w:rPr>
        <w:t>盲审</w:t>
      </w:r>
      <w:r w:rsidR="009C4F9F">
        <w:rPr>
          <w:rFonts w:ascii="宋体"/>
          <w:szCs w:val="21"/>
        </w:rPr>
        <w:t>：</w:t>
      </w:r>
      <w:r w:rsidR="009C4F9F">
        <w:rPr>
          <w:rFonts w:ascii="宋体" w:hint="eastAsia"/>
          <w:szCs w:val="21"/>
        </w:rPr>
        <w:t>MPA学生</w:t>
      </w:r>
      <w:r w:rsidR="00BD25DE">
        <w:rPr>
          <w:rFonts w:ascii="宋体"/>
          <w:szCs w:val="21"/>
        </w:rPr>
        <w:t>的学位论文全部盲审，</w:t>
      </w:r>
      <w:proofErr w:type="gramStart"/>
      <w:r w:rsidR="00BD25DE">
        <w:rPr>
          <w:rFonts w:ascii="宋体"/>
          <w:szCs w:val="21"/>
        </w:rPr>
        <w:t>分</w:t>
      </w:r>
      <w:r w:rsidR="00440E17">
        <w:rPr>
          <w:rFonts w:ascii="宋体" w:hint="eastAsia"/>
          <w:szCs w:val="21"/>
        </w:rPr>
        <w:t>学</w:t>
      </w:r>
      <w:r w:rsidR="00BD25DE">
        <w:rPr>
          <w:rFonts w:ascii="宋体"/>
          <w:szCs w:val="21"/>
        </w:rPr>
        <w:t>校盲</w:t>
      </w:r>
      <w:r w:rsidR="00440E17">
        <w:rPr>
          <w:rFonts w:ascii="宋体" w:hint="eastAsia"/>
          <w:szCs w:val="21"/>
        </w:rPr>
        <w:t>审</w:t>
      </w:r>
      <w:proofErr w:type="gramEnd"/>
      <w:r w:rsidR="00BD25DE">
        <w:rPr>
          <w:rFonts w:ascii="宋体"/>
          <w:szCs w:val="21"/>
        </w:rPr>
        <w:t>和</w:t>
      </w:r>
      <w:r w:rsidR="00440E17">
        <w:rPr>
          <w:rFonts w:ascii="宋体" w:hint="eastAsia"/>
          <w:szCs w:val="21"/>
        </w:rPr>
        <w:t>MPA</w:t>
      </w:r>
      <w:r w:rsidR="00BD25DE">
        <w:rPr>
          <w:rFonts w:ascii="宋体" w:hint="eastAsia"/>
          <w:szCs w:val="21"/>
        </w:rPr>
        <w:t>中心</w:t>
      </w:r>
      <w:r w:rsidR="009C4F9F">
        <w:rPr>
          <w:rFonts w:ascii="宋体"/>
          <w:szCs w:val="21"/>
        </w:rPr>
        <w:t>盲</w:t>
      </w:r>
      <w:r w:rsidR="00440E17">
        <w:rPr>
          <w:rFonts w:ascii="宋体" w:hint="eastAsia"/>
          <w:szCs w:val="21"/>
        </w:rPr>
        <w:t>审</w:t>
      </w:r>
      <w:r w:rsidR="009C4F9F">
        <w:rPr>
          <w:rFonts w:ascii="宋体"/>
          <w:szCs w:val="21"/>
        </w:rPr>
        <w:t>两种。</w:t>
      </w:r>
    </w:p>
    <w:p w:rsidR="00BB452B" w:rsidRDefault="00BB452B" w:rsidP="00BB452B">
      <w:pPr>
        <w:ind w:firstLineChars="200" w:firstLine="422"/>
        <w:rPr>
          <w:rFonts w:ascii="宋体"/>
          <w:szCs w:val="21"/>
        </w:rPr>
      </w:pPr>
      <w:r w:rsidRPr="00BB452B">
        <w:rPr>
          <w:rFonts w:ascii="宋体" w:hint="eastAsia"/>
          <w:b/>
          <w:szCs w:val="21"/>
        </w:rPr>
        <w:t>校</w:t>
      </w:r>
      <w:r w:rsidR="009C4F9F" w:rsidRPr="00BB452B">
        <w:rPr>
          <w:rFonts w:ascii="宋体" w:hint="eastAsia"/>
          <w:b/>
          <w:szCs w:val="21"/>
        </w:rPr>
        <w:t>盲</w:t>
      </w:r>
      <w:r w:rsidR="009C4F9F" w:rsidRPr="00BB452B">
        <w:rPr>
          <w:rFonts w:ascii="宋体"/>
          <w:b/>
          <w:szCs w:val="21"/>
        </w:rPr>
        <w:t>：</w:t>
      </w:r>
      <w:r w:rsidR="009C4F9F" w:rsidRPr="009C4F9F">
        <w:rPr>
          <w:rFonts w:ascii="宋体" w:hint="eastAsia"/>
          <w:szCs w:val="21"/>
        </w:rPr>
        <w:t>被确定</w:t>
      </w:r>
      <w:r w:rsidR="009C4F9F">
        <w:rPr>
          <w:rFonts w:ascii="宋体" w:hint="eastAsia"/>
          <w:szCs w:val="21"/>
        </w:rPr>
        <w:t>由学校</w:t>
      </w:r>
      <w:proofErr w:type="gramStart"/>
      <w:r w:rsidR="009C4F9F">
        <w:rPr>
          <w:rFonts w:ascii="宋体"/>
          <w:szCs w:val="21"/>
        </w:rPr>
        <w:t>组织</w:t>
      </w:r>
      <w:r w:rsidR="009C4F9F">
        <w:rPr>
          <w:rFonts w:ascii="宋体" w:hint="eastAsia"/>
          <w:szCs w:val="21"/>
        </w:rPr>
        <w:t>盲审的</w:t>
      </w:r>
      <w:proofErr w:type="gramEnd"/>
      <w:r w:rsidR="009C4F9F">
        <w:rPr>
          <w:rFonts w:ascii="宋体" w:hint="eastAsia"/>
          <w:szCs w:val="21"/>
        </w:rPr>
        <w:t>学位论文按要求</w:t>
      </w:r>
      <w:proofErr w:type="gramStart"/>
      <w:r w:rsidR="009C4F9F">
        <w:rPr>
          <w:rFonts w:ascii="宋体" w:hint="eastAsia"/>
          <w:szCs w:val="21"/>
        </w:rPr>
        <w:t>办理盲审手续</w:t>
      </w:r>
      <w:proofErr w:type="gramEnd"/>
      <w:r w:rsidR="009C4F9F">
        <w:rPr>
          <w:rFonts w:ascii="宋体" w:hint="eastAsia"/>
          <w:szCs w:val="21"/>
        </w:rPr>
        <w:t>。</w:t>
      </w:r>
      <w:r w:rsidR="004E00F0">
        <w:rPr>
          <w:rFonts w:ascii="宋体" w:hint="eastAsia"/>
          <w:szCs w:val="21"/>
        </w:rPr>
        <w:t>送审后请注意</w:t>
      </w:r>
      <w:r w:rsidR="00E450FE">
        <w:rPr>
          <w:rFonts w:ascii="宋体" w:hint="eastAsia"/>
          <w:szCs w:val="21"/>
        </w:rPr>
        <w:t>在个人信息系统</w:t>
      </w:r>
      <w:r w:rsidR="00F54A81">
        <w:rPr>
          <w:rFonts w:ascii="宋体" w:hint="eastAsia"/>
          <w:szCs w:val="21"/>
        </w:rPr>
        <w:t>查询评阅结果。</w:t>
      </w:r>
    </w:p>
    <w:p w:rsidR="00641BDC" w:rsidRDefault="004E00F0" w:rsidP="00F54A81">
      <w:pPr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</w:t>
      </w:r>
      <w:proofErr w:type="gramStart"/>
      <w:r w:rsidR="00641BDC">
        <w:rPr>
          <w:rFonts w:ascii="宋体" w:hint="eastAsia"/>
          <w:szCs w:val="21"/>
        </w:rPr>
        <w:t>校盲论文</w:t>
      </w:r>
      <w:proofErr w:type="gramEnd"/>
      <w:r w:rsidR="00F54A81">
        <w:rPr>
          <w:rFonts w:ascii="宋体" w:hint="eastAsia"/>
          <w:szCs w:val="21"/>
        </w:rPr>
        <w:t>评阅</w:t>
      </w:r>
      <w:r w:rsidR="00641BDC">
        <w:rPr>
          <w:rFonts w:ascii="宋体" w:hint="eastAsia"/>
          <w:szCs w:val="21"/>
        </w:rPr>
        <w:t>结果</w:t>
      </w:r>
      <w:r w:rsidR="00641BDC" w:rsidRPr="00641BDC">
        <w:rPr>
          <w:rFonts w:ascii="宋体" w:hint="eastAsia"/>
          <w:szCs w:val="21"/>
        </w:rPr>
        <w:t>返回的研究生凭“研究生学位论文匿名评阅书”到</w:t>
      </w:r>
      <w:proofErr w:type="gramStart"/>
      <w:r w:rsidR="00641BDC" w:rsidRPr="00641BDC">
        <w:rPr>
          <w:rFonts w:ascii="宋体" w:hint="eastAsia"/>
          <w:szCs w:val="21"/>
        </w:rPr>
        <w:t>培养办打印</w:t>
      </w:r>
      <w:proofErr w:type="gramEnd"/>
      <w:r w:rsidR="00641BDC" w:rsidRPr="00641BDC">
        <w:rPr>
          <w:rFonts w:ascii="宋体" w:hint="eastAsia"/>
          <w:szCs w:val="21"/>
        </w:rPr>
        <w:t>答辩用成绩单（两份）。再将“评阅书”与“成绩单（答辩）”一起交回MPA中心。</w:t>
      </w:r>
    </w:p>
    <w:p w:rsidR="00F060AB" w:rsidRPr="00641BDC" w:rsidRDefault="00BD25DE" w:rsidP="00641BDC">
      <w:pPr>
        <w:ind w:firstLineChars="200" w:firstLine="422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中心</w:t>
      </w:r>
      <w:r w:rsidR="00BB452B" w:rsidRPr="00BB452B">
        <w:rPr>
          <w:rFonts w:ascii="宋体" w:hint="eastAsia"/>
          <w:b/>
          <w:szCs w:val="21"/>
        </w:rPr>
        <w:t>盲</w:t>
      </w:r>
      <w:r w:rsidR="00BB452B" w:rsidRPr="00BB452B">
        <w:rPr>
          <w:rFonts w:ascii="宋体"/>
          <w:b/>
          <w:szCs w:val="21"/>
        </w:rPr>
        <w:t>：</w:t>
      </w:r>
      <w:r w:rsidR="009C4F9F" w:rsidRPr="00BD25DE">
        <w:rPr>
          <w:rFonts w:ascii="宋体" w:hint="eastAsia"/>
          <w:szCs w:val="21"/>
        </w:rPr>
        <w:t xml:space="preserve"> </w:t>
      </w:r>
      <w:proofErr w:type="gramStart"/>
      <w:r w:rsidRPr="00BD25DE">
        <w:rPr>
          <w:rFonts w:ascii="宋体" w:hint="eastAsia"/>
          <w:szCs w:val="21"/>
        </w:rPr>
        <w:t>除</w:t>
      </w:r>
      <w:r w:rsidRPr="00BD25DE">
        <w:rPr>
          <w:rFonts w:ascii="宋体"/>
          <w:szCs w:val="21"/>
        </w:rPr>
        <w:t>校盲</w:t>
      </w:r>
      <w:r w:rsidRPr="00BD25DE">
        <w:rPr>
          <w:rFonts w:ascii="宋体" w:hint="eastAsia"/>
          <w:szCs w:val="21"/>
        </w:rPr>
        <w:t>外</w:t>
      </w:r>
      <w:proofErr w:type="gramEnd"/>
      <w:r w:rsidRPr="00BD25DE">
        <w:rPr>
          <w:rFonts w:ascii="宋体" w:hint="eastAsia"/>
          <w:szCs w:val="21"/>
        </w:rPr>
        <w:t>的</w:t>
      </w:r>
      <w:r w:rsidRPr="00BD25DE">
        <w:rPr>
          <w:rFonts w:ascii="宋体"/>
          <w:szCs w:val="21"/>
        </w:rPr>
        <w:t>学位论文均参加</w:t>
      </w:r>
      <w:r w:rsidRPr="00BD25DE">
        <w:rPr>
          <w:rFonts w:ascii="宋体" w:hint="eastAsia"/>
          <w:szCs w:val="21"/>
        </w:rPr>
        <w:t>MPA中心</w:t>
      </w:r>
      <w:r w:rsidRPr="00BD25DE">
        <w:rPr>
          <w:rFonts w:ascii="宋体"/>
          <w:szCs w:val="21"/>
        </w:rPr>
        <w:t>组织的盲审</w:t>
      </w:r>
      <w:r>
        <w:rPr>
          <w:rFonts w:ascii="宋体" w:hint="eastAsia"/>
          <w:szCs w:val="21"/>
        </w:rPr>
        <w:t>，由</w:t>
      </w:r>
      <w:r>
        <w:rPr>
          <w:rFonts w:ascii="宋体"/>
          <w:szCs w:val="21"/>
        </w:rPr>
        <w:t>中心统一送审</w:t>
      </w:r>
      <w:r w:rsidR="00E450FE">
        <w:rPr>
          <w:rFonts w:ascii="宋体" w:hint="eastAsia"/>
          <w:szCs w:val="21"/>
        </w:rPr>
        <w:t>；与MPA中心联系</w:t>
      </w:r>
      <w:r>
        <w:rPr>
          <w:rFonts w:ascii="宋体"/>
          <w:szCs w:val="21"/>
        </w:rPr>
        <w:t>。</w:t>
      </w:r>
    </w:p>
    <w:p w:rsidR="00F060AB" w:rsidRDefault="002E0E7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 w:rsidR="00641BDC">
        <w:rPr>
          <w:rFonts w:hint="eastAsia"/>
          <w:szCs w:val="21"/>
        </w:rPr>
        <w:t>、通过查重的研究生要与答辩秘书联系、报备。答辩秘书</w:t>
      </w:r>
      <w:r w:rsidR="0007081A">
        <w:rPr>
          <w:rFonts w:hint="eastAsia"/>
          <w:szCs w:val="21"/>
        </w:rPr>
        <w:t>在答辩前一周到</w:t>
      </w:r>
      <w:r w:rsidR="0007081A">
        <w:rPr>
          <w:rFonts w:hint="eastAsia"/>
          <w:szCs w:val="21"/>
        </w:rPr>
        <w:t>MPA</w:t>
      </w:r>
      <w:r w:rsidR="0007081A">
        <w:rPr>
          <w:rFonts w:hint="eastAsia"/>
          <w:szCs w:val="21"/>
        </w:rPr>
        <w:t>中心领取《东南大学专业学位硕士</w:t>
      </w:r>
      <w:r>
        <w:rPr>
          <w:rFonts w:hint="eastAsia"/>
          <w:szCs w:val="21"/>
        </w:rPr>
        <w:t>研究生学位申请书</w:t>
      </w:r>
      <w:r w:rsidR="0007081A">
        <w:rPr>
          <w:rFonts w:hint="eastAsia"/>
          <w:szCs w:val="21"/>
        </w:rPr>
        <w:t>（在职人员攻读硕士学位）</w:t>
      </w:r>
      <w:r>
        <w:rPr>
          <w:rFonts w:hint="eastAsia"/>
          <w:szCs w:val="21"/>
        </w:rPr>
        <w:t>》两份（其中一份为表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，另一份为人事归档用表）、</w:t>
      </w:r>
      <w:r w:rsidR="00F54A81">
        <w:rPr>
          <w:rFonts w:hint="eastAsia"/>
          <w:szCs w:val="21"/>
        </w:rPr>
        <w:t>答辩用成绩单、答辩申请表</w:t>
      </w:r>
      <w:r w:rsidR="0007081A">
        <w:rPr>
          <w:rFonts w:hint="eastAsia"/>
          <w:szCs w:val="21"/>
        </w:rPr>
        <w:t>等材料</w:t>
      </w:r>
      <w:r>
        <w:rPr>
          <w:rFonts w:hint="eastAsia"/>
          <w:szCs w:val="21"/>
        </w:rPr>
        <w:t>。</w:t>
      </w:r>
      <w:r w:rsidR="0007081A">
        <w:rPr>
          <w:rFonts w:hint="eastAsia"/>
          <w:szCs w:val="21"/>
        </w:rPr>
        <w:t>并将所领材料交给申请答辩的研究生做答辩准备。</w:t>
      </w:r>
      <w:bookmarkStart w:id="0" w:name="_GoBack"/>
      <w:bookmarkEnd w:id="0"/>
    </w:p>
    <w:p w:rsidR="00F060AB" w:rsidRDefault="002E0E7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、答辩秘书凭填写</w:t>
      </w:r>
      <w:r w:rsidR="0007081A">
        <w:rPr>
          <w:rFonts w:hint="eastAsia"/>
          <w:szCs w:val="21"/>
        </w:rPr>
        <w:t>好的“申请书”（表一）和返回的“评阅书”（表二）到</w:t>
      </w:r>
      <w:r w:rsidR="0007081A">
        <w:rPr>
          <w:rFonts w:hint="eastAsia"/>
          <w:szCs w:val="21"/>
        </w:rPr>
        <w:t>MPA</w:t>
      </w:r>
      <w:r w:rsidR="0007081A">
        <w:rPr>
          <w:rFonts w:hint="eastAsia"/>
          <w:szCs w:val="21"/>
        </w:rPr>
        <w:t>中心领取表决票（盖章后有效）</w:t>
      </w:r>
      <w:r>
        <w:rPr>
          <w:rFonts w:hint="eastAsia"/>
          <w:szCs w:val="21"/>
        </w:rPr>
        <w:t>。</w:t>
      </w:r>
    </w:p>
    <w:p w:rsidR="00F060AB" w:rsidRDefault="00F060AB">
      <w:pPr>
        <w:rPr>
          <w:b/>
          <w:szCs w:val="21"/>
        </w:rPr>
      </w:pPr>
    </w:p>
    <w:p w:rsidR="00F060AB" w:rsidRDefault="002E0E7E">
      <w:pPr>
        <w:rPr>
          <w:b/>
          <w:sz w:val="24"/>
        </w:rPr>
      </w:pPr>
      <w:r>
        <w:rPr>
          <w:rFonts w:hint="eastAsia"/>
          <w:b/>
          <w:sz w:val="24"/>
        </w:rPr>
        <w:t>（三）答辩：</w:t>
      </w:r>
    </w:p>
    <w:p w:rsidR="00F060AB" w:rsidRDefault="002E0E7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由各学科组成答辩委员会进行答辩。</w:t>
      </w:r>
    </w:p>
    <w:p w:rsidR="00F060AB" w:rsidRDefault="002E0E7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答辩工作严格按研究生院有关程序进行。</w:t>
      </w:r>
    </w:p>
    <w:p w:rsidR="00F060AB" w:rsidRDefault="00F060AB">
      <w:pPr>
        <w:rPr>
          <w:b/>
          <w:szCs w:val="21"/>
        </w:rPr>
      </w:pPr>
    </w:p>
    <w:p w:rsidR="00F060AB" w:rsidRDefault="002E0E7E">
      <w:pPr>
        <w:rPr>
          <w:b/>
          <w:sz w:val="24"/>
        </w:rPr>
      </w:pPr>
      <w:r>
        <w:rPr>
          <w:rFonts w:hint="eastAsia"/>
          <w:b/>
          <w:sz w:val="24"/>
        </w:rPr>
        <w:t>（四）答辩结束后：</w:t>
      </w:r>
    </w:p>
    <w:p w:rsidR="00F060AB" w:rsidRDefault="0007081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答辩结束后，通过答辩的研究生</w:t>
      </w:r>
      <w:r w:rsidR="002E0E7E">
        <w:rPr>
          <w:rFonts w:hint="eastAsia"/>
          <w:szCs w:val="21"/>
        </w:rPr>
        <w:t>需做以下工作：</w:t>
      </w:r>
    </w:p>
    <w:p w:rsidR="00F060AB" w:rsidRDefault="002E0E7E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 w:rsidR="00F54A81">
        <w:rPr>
          <w:rFonts w:hint="eastAsia"/>
          <w:szCs w:val="21"/>
        </w:rPr>
        <w:t>、领取材料</w:t>
      </w:r>
      <w:r>
        <w:rPr>
          <w:rFonts w:hint="eastAsia"/>
          <w:szCs w:val="21"/>
        </w:rPr>
        <w:t>：</w:t>
      </w:r>
    </w:p>
    <w:p w:rsidR="00F060AB" w:rsidRDefault="002E0E7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 w:rsidR="0007081A">
        <w:rPr>
          <w:rFonts w:hint="eastAsia"/>
          <w:szCs w:val="21"/>
        </w:rPr>
        <w:t>）研究生本人到</w:t>
      </w:r>
      <w:r w:rsidR="0007081A">
        <w:rPr>
          <w:rFonts w:hint="eastAsia"/>
          <w:szCs w:val="21"/>
        </w:rPr>
        <w:t>MPA</w:t>
      </w:r>
      <w:r w:rsidR="0007081A">
        <w:rPr>
          <w:rFonts w:hint="eastAsia"/>
          <w:szCs w:val="21"/>
        </w:rPr>
        <w:t>中心</w:t>
      </w:r>
      <w:r>
        <w:rPr>
          <w:rFonts w:hint="eastAsia"/>
          <w:szCs w:val="21"/>
        </w:rPr>
        <w:t>领取材料袋</w:t>
      </w:r>
      <w:r w:rsidR="0007081A">
        <w:rPr>
          <w:rFonts w:hint="eastAsia"/>
          <w:szCs w:val="21"/>
        </w:rPr>
        <w:t>、材料目录</w:t>
      </w:r>
      <w:r>
        <w:rPr>
          <w:rFonts w:hint="eastAsia"/>
          <w:szCs w:val="21"/>
        </w:rPr>
        <w:t>等，材料整理好后装袋。（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）上网录入答辩结果，同时进行学位申请。</w:t>
      </w:r>
      <w:r w:rsidR="00556320">
        <w:rPr>
          <w:rFonts w:hint="eastAsia"/>
          <w:szCs w:val="21"/>
        </w:rPr>
        <w:t>（</w:t>
      </w:r>
      <w:r w:rsidR="00556320">
        <w:rPr>
          <w:rFonts w:hint="eastAsia"/>
          <w:szCs w:val="21"/>
        </w:rPr>
        <w:t>3</w:t>
      </w:r>
      <w:r w:rsidR="00556320">
        <w:rPr>
          <w:rFonts w:hint="eastAsia"/>
          <w:szCs w:val="21"/>
        </w:rPr>
        <w:t>）《关于提交学位证书上照片的通知》</w:t>
      </w:r>
    </w:p>
    <w:p w:rsidR="00F060AB" w:rsidRDefault="002E0E7E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、材料的缴纳和审核</w:t>
      </w:r>
    </w:p>
    <w:p w:rsidR="00F060AB" w:rsidRDefault="002E0E7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研究生本人将需要交给分委会评学位的材料袋（</w:t>
      </w:r>
      <w:r w:rsidR="00847287">
        <w:rPr>
          <w:rFonts w:hint="eastAsia"/>
          <w:szCs w:val="21"/>
        </w:rPr>
        <w:t>自备）、“研究生档案材料袋”（研究生院发）、</w:t>
      </w:r>
      <w:r w:rsidR="00556320">
        <w:rPr>
          <w:rFonts w:hint="eastAsia"/>
          <w:szCs w:val="21"/>
        </w:rPr>
        <w:t>“</w:t>
      </w:r>
      <w:r>
        <w:rPr>
          <w:rFonts w:hint="eastAsia"/>
          <w:szCs w:val="21"/>
        </w:rPr>
        <w:t>应交材</w:t>
      </w:r>
      <w:r w:rsidR="00847287">
        <w:rPr>
          <w:rFonts w:hint="eastAsia"/>
          <w:szCs w:val="21"/>
        </w:rPr>
        <w:t>料单</w:t>
      </w:r>
      <w:r w:rsidR="00556320">
        <w:rPr>
          <w:rFonts w:hint="eastAsia"/>
          <w:szCs w:val="21"/>
        </w:rPr>
        <w:t>”、照片（包括电子版）</w:t>
      </w:r>
      <w:r w:rsidR="00847287">
        <w:rPr>
          <w:rFonts w:hint="eastAsia"/>
          <w:szCs w:val="21"/>
        </w:rPr>
        <w:t>交</w:t>
      </w:r>
      <w:r w:rsidR="00847287">
        <w:rPr>
          <w:rFonts w:hint="eastAsia"/>
          <w:szCs w:val="21"/>
        </w:rPr>
        <w:t>MPA</w:t>
      </w:r>
      <w:r w:rsidR="00847287">
        <w:rPr>
          <w:rFonts w:hint="eastAsia"/>
          <w:szCs w:val="21"/>
        </w:rPr>
        <w:t>中心审核。（此项工作可委托其他同学办理，但要确保材料齐全、符合要求）</w:t>
      </w:r>
    </w:p>
    <w:p w:rsidR="00F060AB" w:rsidRPr="00CB7892" w:rsidRDefault="002E0E7E" w:rsidP="00CB7892">
      <w:pPr>
        <w:pStyle w:val="a7"/>
        <w:numPr>
          <w:ilvl w:val="0"/>
          <w:numId w:val="4"/>
        </w:numPr>
        <w:ind w:firstLineChars="0"/>
        <w:rPr>
          <w:szCs w:val="21"/>
        </w:rPr>
      </w:pPr>
      <w:r w:rsidRPr="00CB7892">
        <w:rPr>
          <w:rFonts w:hint="eastAsia"/>
          <w:szCs w:val="21"/>
        </w:rPr>
        <w:t>办理离校手续：</w:t>
      </w:r>
    </w:p>
    <w:p w:rsidR="00CB7892" w:rsidRDefault="00556320" w:rsidP="00CB78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材料交齐、审核合格后</w:t>
      </w:r>
      <w:r w:rsidR="00393BC7">
        <w:rPr>
          <w:rFonts w:hint="eastAsia"/>
          <w:szCs w:val="21"/>
        </w:rPr>
        <w:t>取回</w:t>
      </w:r>
      <w:r>
        <w:rPr>
          <w:rFonts w:hint="eastAsia"/>
          <w:szCs w:val="21"/>
        </w:rPr>
        <w:t>“应交材料单”</w:t>
      </w:r>
      <w:r w:rsidR="00393BC7">
        <w:rPr>
          <w:rFonts w:hint="eastAsia"/>
          <w:szCs w:val="21"/>
        </w:rPr>
        <w:t>作为</w:t>
      </w:r>
      <w:r w:rsidR="00665C8B">
        <w:rPr>
          <w:rFonts w:hint="eastAsia"/>
          <w:szCs w:val="21"/>
        </w:rPr>
        <w:t>离校</w:t>
      </w:r>
      <w:r w:rsidR="00393BC7">
        <w:rPr>
          <w:rFonts w:hint="eastAsia"/>
          <w:szCs w:val="21"/>
        </w:rPr>
        <w:t>的凭证。</w:t>
      </w:r>
    </w:p>
    <w:p w:rsidR="004C716F" w:rsidRPr="00CB7892" w:rsidRDefault="00CB7892" w:rsidP="00CB7892">
      <w:pPr>
        <w:pStyle w:val="a7"/>
        <w:numPr>
          <w:ilvl w:val="0"/>
          <w:numId w:val="4"/>
        </w:numPr>
        <w:ind w:firstLineChars="0"/>
        <w:rPr>
          <w:szCs w:val="21"/>
        </w:rPr>
      </w:pPr>
      <w:r w:rsidRPr="00CB7892">
        <w:rPr>
          <w:rFonts w:hint="eastAsia"/>
          <w:szCs w:val="21"/>
        </w:rPr>
        <w:t>办理领证手续：</w:t>
      </w:r>
    </w:p>
    <w:p w:rsidR="00CB7892" w:rsidRPr="00CB7892" w:rsidRDefault="00DE3A53" w:rsidP="00CB7892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请携带研究生证、身份证和“应交材料单”到</w:t>
      </w:r>
      <w:r w:rsidR="00665C8B">
        <w:rPr>
          <w:rFonts w:hint="eastAsia"/>
          <w:szCs w:val="21"/>
        </w:rPr>
        <w:t>MPA</w:t>
      </w:r>
      <w:r w:rsidR="00665C8B">
        <w:rPr>
          <w:rFonts w:hint="eastAsia"/>
          <w:szCs w:val="21"/>
        </w:rPr>
        <w:t>中心领取</w:t>
      </w:r>
      <w:r>
        <w:rPr>
          <w:rFonts w:hint="eastAsia"/>
          <w:szCs w:val="21"/>
        </w:rPr>
        <w:t>学位证书</w:t>
      </w:r>
      <w:r w:rsidR="00665C8B">
        <w:rPr>
          <w:rFonts w:hint="eastAsia"/>
          <w:szCs w:val="21"/>
        </w:rPr>
        <w:t>。（不主张找人代领）</w:t>
      </w:r>
    </w:p>
    <w:p w:rsidR="00972B3F" w:rsidRDefault="00972B3F" w:rsidP="00393BC7">
      <w:pPr>
        <w:tabs>
          <w:tab w:val="left" w:pos="786"/>
        </w:tabs>
        <w:ind w:left="773"/>
        <w:rPr>
          <w:b/>
          <w:szCs w:val="21"/>
        </w:rPr>
      </w:pPr>
    </w:p>
    <w:p w:rsidR="00F060AB" w:rsidRDefault="00393BC7" w:rsidP="00393BC7">
      <w:pPr>
        <w:tabs>
          <w:tab w:val="left" w:pos="786"/>
        </w:tabs>
        <w:ind w:left="773"/>
        <w:rPr>
          <w:b/>
          <w:szCs w:val="21"/>
        </w:rPr>
      </w:pPr>
      <w:r>
        <w:rPr>
          <w:rFonts w:hint="eastAsia"/>
          <w:b/>
          <w:szCs w:val="21"/>
        </w:rPr>
        <w:t>每周二、三、五</w:t>
      </w:r>
      <w:r w:rsidR="002E0E7E">
        <w:rPr>
          <w:rFonts w:hint="eastAsia"/>
          <w:b/>
          <w:szCs w:val="21"/>
        </w:rPr>
        <w:t>的上午</w:t>
      </w:r>
      <w:r w:rsidR="002E0E7E">
        <w:rPr>
          <w:rFonts w:hint="eastAsia"/>
          <w:b/>
          <w:szCs w:val="21"/>
        </w:rPr>
        <w:t>9:00-12:00</w:t>
      </w:r>
      <w:r>
        <w:rPr>
          <w:rFonts w:hint="eastAsia"/>
          <w:b/>
          <w:szCs w:val="21"/>
        </w:rPr>
        <w:t>在</w:t>
      </w:r>
      <w:r>
        <w:rPr>
          <w:rFonts w:hint="eastAsia"/>
          <w:b/>
          <w:szCs w:val="21"/>
        </w:rPr>
        <w:t>MPA</w:t>
      </w:r>
      <w:r>
        <w:rPr>
          <w:rFonts w:hint="eastAsia"/>
          <w:b/>
          <w:szCs w:val="21"/>
        </w:rPr>
        <w:t>中心办公室（四牌楼校区五四楼三楼人文学院</w:t>
      </w:r>
      <w:r w:rsidR="002E0E7E">
        <w:rPr>
          <w:rFonts w:hint="eastAsia"/>
          <w:b/>
          <w:szCs w:val="21"/>
        </w:rPr>
        <w:t>）办理上述有关事宜。</w:t>
      </w:r>
      <w:r w:rsidR="002E0E7E">
        <w:rPr>
          <w:rFonts w:hint="eastAsia"/>
          <w:b/>
          <w:szCs w:val="21"/>
        </w:rPr>
        <w:t xml:space="preserve">  </w:t>
      </w:r>
    </w:p>
    <w:p w:rsidR="00F060AB" w:rsidRDefault="002E0E7E" w:rsidP="004C716F">
      <w:pPr>
        <w:tabs>
          <w:tab w:val="left" w:pos="786"/>
        </w:tabs>
        <w:ind w:left="786"/>
        <w:rPr>
          <w:b/>
          <w:szCs w:val="21"/>
        </w:rPr>
      </w:pPr>
      <w:r>
        <w:rPr>
          <w:rFonts w:hint="eastAsia"/>
          <w:b/>
          <w:szCs w:val="21"/>
        </w:rPr>
        <w:t>联系电话：</w:t>
      </w:r>
      <w:r w:rsidR="004C716F">
        <w:rPr>
          <w:rFonts w:hint="eastAsia"/>
          <w:b/>
          <w:szCs w:val="21"/>
        </w:rPr>
        <w:t>83792234</w:t>
      </w:r>
    </w:p>
    <w:p w:rsidR="004C716F" w:rsidRDefault="002E0E7E" w:rsidP="004C716F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     </w:t>
      </w:r>
    </w:p>
    <w:p w:rsidR="004C716F" w:rsidRDefault="004C716F" w:rsidP="004C716F">
      <w:pPr>
        <w:rPr>
          <w:b/>
          <w:szCs w:val="21"/>
        </w:rPr>
      </w:pPr>
    </w:p>
    <w:p w:rsidR="00F060AB" w:rsidRDefault="002E0E7E" w:rsidP="004C716F">
      <w:pPr>
        <w:ind w:firstLineChars="4268" w:firstLine="8998"/>
        <w:rPr>
          <w:b/>
          <w:szCs w:val="21"/>
        </w:rPr>
      </w:pPr>
      <w:r>
        <w:rPr>
          <w:rFonts w:hint="eastAsia"/>
          <w:b/>
          <w:szCs w:val="21"/>
        </w:rPr>
        <w:t>人文学院</w:t>
      </w:r>
    </w:p>
    <w:p w:rsidR="00F060AB" w:rsidRDefault="002E0E7E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                 2017</w:t>
      </w:r>
      <w:r>
        <w:rPr>
          <w:rFonts w:hint="eastAsia"/>
          <w:b/>
          <w:szCs w:val="21"/>
        </w:rPr>
        <w:t>年</w:t>
      </w:r>
      <w:r w:rsidR="004C716F"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月</w:t>
      </w:r>
      <w:r w:rsidR="004C716F">
        <w:rPr>
          <w:rFonts w:hint="eastAsia"/>
          <w:b/>
          <w:szCs w:val="21"/>
        </w:rPr>
        <w:t>16</w:t>
      </w:r>
      <w:r>
        <w:rPr>
          <w:rFonts w:hint="eastAsia"/>
          <w:b/>
          <w:szCs w:val="21"/>
        </w:rPr>
        <w:t>日</w:t>
      </w:r>
    </w:p>
    <w:sectPr w:rsidR="00F060AB">
      <w:pgSz w:w="11906" w:h="16838"/>
      <w:pgMar w:top="284" w:right="567" w:bottom="284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60" w:rsidRDefault="00230360" w:rsidP="003A79A0">
      <w:r>
        <w:separator/>
      </w:r>
    </w:p>
  </w:endnote>
  <w:endnote w:type="continuationSeparator" w:id="0">
    <w:p w:rsidR="00230360" w:rsidRDefault="00230360" w:rsidP="003A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60" w:rsidRDefault="00230360" w:rsidP="003A79A0">
      <w:r>
        <w:separator/>
      </w:r>
    </w:p>
  </w:footnote>
  <w:footnote w:type="continuationSeparator" w:id="0">
    <w:p w:rsidR="00230360" w:rsidRDefault="00230360" w:rsidP="003A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6446"/>
    <w:multiLevelType w:val="multilevel"/>
    <w:tmpl w:val="344E6446"/>
    <w:lvl w:ilvl="0">
      <w:start w:val="1"/>
      <w:numFmt w:val="bullet"/>
      <w:lvlText w:val="★"/>
      <w:lvlJc w:val="left"/>
      <w:pPr>
        <w:tabs>
          <w:tab w:val="left" w:pos="786"/>
        </w:tabs>
        <w:ind w:left="786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6"/>
        </w:tabs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6"/>
        </w:tabs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6"/>
        </w:tabs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6"/>
        </w:tabs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6"/>
        </w:tabs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6"/>
        </w:tabs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6"/>
        </w:tabs>
        <w:ind w:left="4206" w:hanging="420"/>
      </w:pPr>
      <w:rPr>
        <w:rFonts w:ascii="Wingdings" w:hAnsi="Wingdings" w:hint="default"/>
      </w:rPr>
    </w:lvl>
  </w:abstractNum>
  <w:abstractNum w:abstractNumId="1">
    <w:nsid w:val="519D30F3"/>
    <w:multiLevelType w:val="hybridMultilevel"/>
    <w:tmpl w:val="5C047ADA"/>
    <w:lvl w:ilvl="0" w:tplc="2DBAC006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9C373A2"/>
    <w:multiLevelType w:val="singleLevel"/>
    <w:tmpl w:val="59C373A2"/>
    <w:lvl w:ilvl="0">
      <w:start w:val="1"/>
      <w:numFmt w:val="decimal"/>
      <w:suff w:val="nothing"/>
      <w:lvlText w:val="%1、"/>
      <w:lvlJc w:val="left"/>
    </w:lvl>
  </w:abstractNum>
  <w:abstractNum w:abstractNumId="3">
    <w:nsid w:val="67E62C3A"/>
    <w:multiLevelType w:val="hybridMultilevel"/>
    <w:tmpl w:val="101EB0BC"/>
    <w:lvl w:ilvl="0" w:tplc="852C866A">
      <w:start w:val="3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29"/>
    <w:rsid w:val="00003F18"/>
    <w:rsid w:val="000157CE"/>
    <w:rsid w:val="00022392"/>
    <w:rsid w:val="0007081A"/>
    <w:rsid w:val="000900DB"/>
    <w:rsid w:val="00114B5C"/>
    <w:rsid w:val="00175352"/>
    <w:rsid w:val="00184781"/>
    <w:rsid w:val="001C698C"/>
    <w:rsid w:val="00230360"/>
    <w:rsid w:val="002567FC"/>
    <w:rsid w:val="002601D6"/>
    <w:rsid w:val="002E0E7E"/>
    <w:rsid w:val="002E2160"/>
    <w:rsid w:val="00315A2A"/>
    <w:rsid w:val="003743E1"/>
    <w:rsid w:val="00387868"/>
    <w:rsid w:val="00393BC7"/>
    <w:rsid w:val="003A79A0"/>
    <w:rsid w:val="00440E17"/>
    <w:rsid w:val="00482630"/>
    <w:rsid w:val="004A492C"/>
    <w:rsid w:val="004C716F"/>
    <w:rsid w:val="004D4DA9"/>
    <w:rsid w:val="004E00F0"/>
    <w:rsid w:val="00530FA3"/>
    <w:rsid w:val="005364FA"/>
    <w:rsid w:val="00556320"/>
    <w:rsid w:val="005652D9"/>
    <w:rsid w:val="00591021"/>
    <w:rsid w:val="005961C0"/>
    <w:rsid w:val="005C1133"/>
    <w:rsid w:val="005F3629"/>
    <w:rsid w:val="00641BDC"/>
    <w:rsid w:val="00665C8B"/>
    <w:rsid w:val="00720001"/>
    <w:rsid w:val="00771BBE"/>
    <w:rsid w:val="00787941"/>
    <w:rsid w:val="00840673"/>
    <w:rsid w:val="00847287"/>
    <w:rsid w:val="0089679F"/>
    <w:rsid w:val="009524B7"/>
    <w:rsid w:val="00972B3F"/>
    <w:rsid w:val="009C4F9F"/>
    <w:rsid w:val="00A2611F"/>
    <w:rsid w:val="00A9767C"/>
    <w:rsid w:val="00AA00C5"/>
    <w:rsid w:val="00AA1E29"/>
    <w:rsid w:val="00AD06BC"/>
    <w:rsid w:val="00AD1CC6"/>
    <w:rsid w:val="00B21231"/>
    <w:rsid w:val="00B9127A"/>
    <w:rsid w:val="00BB452B"/>
    <w:rsid w:val="00BD25DE"/>
    <w:rsid w:val="00C44E98"/>
    <w:rsid w:val="00C52A76"/>
    <w:rsid w:val="00C91B33"/>
    <w:rsid w:val="00CB7892"/>
    <w:rsid w:val="00CF4A59"/>
    <w:rsid w:val="00D0675D"/>
    <w:rsid w:val="00D71826"/>
    <w:rsid w:val="00D85E0C"/>
    <w:rsid w:val="00DC0E52"/>
    <w:rsid w:val="00DD1BA3"/>
    <w:rsid w:val="00DE3A53"/>
    <w:rsid w:val="00E450FE"/>
    <w:rsid w:val="00E7456A"/>
    <w:rsid w:val="00E84123"/>
    <w:rsid w:val="00EA1BEA"/>
    <w:rsid w:val="00EC628A"/>
    <w:rsid w:val="00ED36B5"/>
    <w:rsid w:val="00F060AB"/>
    <w:rsid w:val="00F320D0"/>
    <w:rsid w:val="00F3274D"/>
    <w:rsid w:val="00F34738"/>
    <w:rsid w:val="00F54A81"/>
    <w:rsid w:val="00F76EB3"/>
    <w:rsid w:val="00F94800"/>
    <w:rsid w:val="00F966E1"/>
    <w:rsid w:val="00FC16C5"/>
    <w:rsid w:val="40C30D42"/>
    <w:rsid w:val="5FA72D2E"/>
    <w:rsid w:val="6F352B98"/>
    <w:rsid w:val="7BD1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rPr>
      <w:color w:val="262626"/>
      <w:sz w:val="18"/>
      <w:szCs w:val="18"/>
      <w:u w:val="none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bdr w:val="none" w:sz="0" w:space="0" w:color="auto"/>
    </w:rPr>
  </w:style>
  <w:style w:type="paragraph" w:styleId="a7">
    <w:name w:val="List Paragraph"/>
    <w:basedOn w:val="a"/>
    <w:uiPriority w:val="99"/>
    <w:unhideWhenUsed/>
    <w:rsid w:val="00DD1B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rPr>
      <w:color w:val="262626"/>
      <w:sz w:val="18"/>
      <w:szCs w:val="18"/>
      <w:u w:val="none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bdr w:val="none" w:sz="0" w:space="0" w:color="auto"/>
    </w:rPr>
  </w:style>
  <w:style w:type="paragraph" w:styleId="a7">
    <w:name w:val="List Paragraph"/>
    <w:basedOn w:val="a"/>
    <w:uiPriority w:val="99"/>
    <w:unhideWhenUsed/>
    <w:rsid w:val="00DD1B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eugs.seu.edu.cn/s/97/t/1707/p/1/c/8830/d/8834/list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283</Words>
  <Characters>1619</Characters>
  <Application>Microsoft Office Word</Application>
  <DocSecurity>0</DocSecurity>
  <Lines>13</Lines>
  <Paragraphs>3</Paragraphs>
  <ScaleCrop>false</ScaleCrop>
  <Company>CHINA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人文学院研究生答辩须知</dc:title>
  <dc:creator>王缨</dc:creator>
  <cp:lastModifiedBy>A</cp:lastModifiedBy>
  <cp:revision>9</cp:revision>
  <cp:lastPrinted>2012-09-13T01:44:00Z</cp:lastPrinted>
  <dcterms:created xsi:type="dcterms:W3CDTF">2017-09-25T03:03:00Z</dcterms:created>
  <dcterms:modified xsi:type="dcterms:W3CDTF">2017-10-17T07:58:00Z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