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F3" w:rsidRPr="00DB53F3" w:rsidRDefault="00DB53F3" w:rsidP="00DB53F3">
      <w:pPr>
        <w:widowControl/>
        <w:shd w:val="clear" w:color="auto" w:fill="FFFFFF"/>
        <w:spacing w:line="720" w:lineRule="atLeast"/>
        <w:jc w:val="center"/>
        <w:outlineLvl w:val="0"/>
        <w:rPr>
          <w:rFonts w:ascii="方正小标宋简体" w:eastAsia="方正小标宋简体" w:hAnsi="微软雅黑" w:cs="宋体"/>
          <w:b/>
          <w:bCs/>
          <w:color w:val="000000" w:themeColor="text1"/>
          <w:kern w:val="36"/>
          <w:sz w:val="30"/>
          <w:szCs w:val="30"/>
        </w:rPr>
      </w:pPr>
      <w:r w:rsidRPr="00DB53F3">
        <w:rPr>
          <w:rFonts w:ascii="方正小标宋简体" w:eastAsia="方正小标宋简体" w:hAnsi="微软雅黑" w:cs="宋体" w:hint="eastAsia"/>
          <w:b/>
          <w:bCs/>
          <w:color w:val="000000" w:themeColor="text1"/>
          <w:kern w:val="36"/>
          <w:sz w:val="30"/>
          <w:szCs w:val="30"/>
        </w:rPr>
        <w:t>东南大学人文学院推荐优秀团员为入党积极分子工作实施细则</w:t>
      </w:r>
    </w:p>
    <w:p w:rsidR="00DB53F3" w:rsidRDefault="00DB53F3" w:rsidP="00DB53F3">
      <w:pPr>
        <w:widowControl/>
        <w:shd w:val="clear" w:color="auto" w:fill="FFFFFF"/>
        <w:spacing w:line="555" w:lineRule="atLeast"/>
        <w:jc w:val="center"/>
        <w:rPr>
          <w:rFonts w:ascii="黑体" w:eastAsia="黑体" w:hAnsi="黑体" w:cs="Arial"/>
          <w:b/>
          <w:bCs/>
          <w:color w:val="333333"/>
          <w:kern w:val="0"/>
          <w:sz w:val="28"/>
          <w:szCs w:val="24"/>
        </w:rPr>
      </w:pP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center"/>
        <w:rPr>
          <w:rFonts w:ascii="黑体" w:eastAsia="黑体" w:hAnsi="黑体" w:cs="Arial"/>
          <w:b/>
          <w:bCs/>
          <w:color w:val="333333"/>
          <w:kern w:val="0"/>
          <w:sz w:val="28"/>
          <w:szCs w:val="24"/>
        </w:rPr>
      </w:pPr>
      <w:r w:rsidRPr="00DB53F3"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4"/>
        </w:rPr>
        <w:t>第一章</w:t>
      </w:r>
      <w:r w:rsidRPr="00DB53F3">
        <w:rPr>
          <w:rFonts w:ascii="黑体" w:eastAsia="黑体" w:hAnsi="黑体" w:cs="Arial"/>
          <w:b/>
          <w:bCs/>
          <w:color w:val="333333"/>
          <w:kern w:val="0"/>
          <w:sz w:val="28"/>
          <w:szCs w:val="24"/>
        </w:rPr>
        <w:t xml:space="preserve">  总则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DB53F3">
        <w:rPr>
          <w:rFonts w:ascii="黑体" w:eastAsia="黑体" w:hAnsi="黑体" w:cs="Arial" w:hint="eastAsia"/>
          <w:bCs/>
          <w:color w:val="333333"/>
          <w:kern w:val="0"/>
          <w:sz w:val="24"/>
          <w:szCs w:val="24"/>
        </w:rPr>
        <w:t>第一条</w:t>
      </w: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 xml:space="preserve"> 中国共产主义青年团是中国共产党领导的先进青年的群众组织，是广大青年在实践中学习共产主义的学校，是中国共产党的助手和后备军。推荐优秀团员青年为入党积极分子(简称“团内推优”)，是党赋予共青团组织的一项光荣任务。为使团内推优工作落实到基层，并做到制度化、规范化，根据《党章》、《团章》、中共中央组织部《中国共产党发展党员工作细则》《关于进一步加强在青年中发展党员工作的意见》、江苏省委组织部《江苏省大学生党员发展工作“三投票三公示一答辩”实施办法》、江苏省教育工委《江苏普通高等学校发展党员工作实施细则》和《</w:t>
      </w:r>
      <w:r w:rsidRPr="00DB53F3">
        <w:rPr>
          <w:rFonts w:ascii="仿宋" w:eastAsia="仿宋" w:hAnsi="仿宋" w:cs="Arial" w:hint="eastAsia"/>
          <w:bCs/>
          <w:color w:val="333333"/>
          <w:kern w:val="0"/>
          <w:sz w:val="24"/>
          <w:szCs w:val="24"/>
        </w:rPr>
        <w:t>中共东南大学委员会发展党员工作实施细则》的有关规定，结合我院实际情况，制定本实施细则。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DB53F3">
        <w:rPr>
          <w:rFonts w:ascii="黑体" w:eastAsia="黑体" w:hAnsi="黑体" w:cs="Arial" w:hint="eastAsia"/>
          <w:bCs/>
          <w:color w:val="333333"/>
          <w:kern w:val="0"/>
          <w:sz w:val="24"/>
          <w:szCs w:val="24"/>
        </w:rPr>
        <w:t>第二条</w:t>
      </w:r>
      <w:r w:rsidRPr="00DB53F3">
        <w:rPr>
          <w:rFonts w:ascii="黑体" w:eastAsia="黑体" w:hAnsi="黑体" w:cs="Arial"/>
          <w:bCs/>
          <w:color w:val="333333"/>
          <w:kern w:val="0"/>
          <w:sz w:val="24"/>
          <w:szCs w:val="24"/>
        </w:rPr>
        <w:t xml:space="preserve"> </w:t>
      </w: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做好团内推优工作是培养造就社会主义事业接班人，加强党员队伍建设，充实党的新生力量的需要；也是激发广大团员青年的政治热情，增强共青团组织的吸引力和凝聚力的需要。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DB53F3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24"/>
        </w:rPr>
        <w:t>第三条</w:t>
      </w:r>
      <w:r w:rsidRPr="00DB53F3">
        <w:rPr>
          <w:rFonts w:ascii="黑体" w:eastAsia="黑体" w:hAnsi="黑体" w:cs="Arial"/>
          <w:b/>
          <w:bCs/>
          <w:color w:val="333333"/>
          <w:kern w:val="0"/>
          <w:sz w:val="24"/>
          <w:szCs w:val="24"/>
        </w:rPr>
        <w:t xml:space="preserve"> </w:t>
      </w: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学院团委要从贯彻党的基本路线的要求出发，根据学院党委的学生党员年度发展计划总体规划和部署，立足培养教育，坚持标准，保证质量，突出重点，要在学院党委的统一领导下，有计划地进行。团的支部是开展团内推优工作的基本单位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DB53F3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24"/>
        </w:rPr>
        <w:t>第四条</w:t>
      </w:r>
      <w:r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 xml:space="preserve"> </w:t>
      </w: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28周岁以下青年入党一般应从团员中发展，发展团员入党需经过所在团组织推荐。</w:t>
      </w:r>
    </w:p>
    <w:p w:rsid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</w:p>
    <w:p w:rsid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center"/>
        <w:rPr>
          <w:rFonts w:ascii="黑体" w:eastAsia="黑体" w:hAnsi="黑体" w:cs="Arial"/>
          <w:b/>
          <w:bCs/>
          <w:color w:val="333333"/>
          <w:kern w:val="0"/>
          <w:sz w:val="28"/>
          <w:szCs w:val="28"/>
        </w:rPr>
      </w:pPr>
      <w:r w:rsidRPr="00DB53F3"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lastRenderedPageBreak/>
        <w:t>第二章</w:t>
      </w:r>
      <w:r w:rsidRPr="00DB53F3">
        <w:rPr>
          <w:rFonts w:ascii="黑体" w:eastAsia="黑体" w:hAnsi="黑体" w:cs="Arial"/>
          <w:b/>
          <w:bCs/>
          <w:color w:val="333333"/>
          <w:kern w:val="0"/>
          <w:sz w:val="28"/>
          <w:szCs w:val="28"/>
        </w:rPr>
        <w:t xml:space="preserve">  推优条件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586AEA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24"/>
        </w:rPr>
        <w:t>第五条</w:t>
      </w:r>
      <w:r w:rsidRPr="00DB53F3">
        <w:rPr>
          <w:rFonts w:ascii="黑体" w:eastAsia="黑体" w:hAnsi="黑体" w:cs="Arial"/>
          <w:bCs/>
          <w:color w:val="333333"/>
          <w:kern w:val="0"/>
          <w:sz w:val="24"/>
          <w:szCs w:val="24"/>
        </w:rPr>
        <w:t xml:space="preserve"> </w:t>
      </w: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凡东南大学人文学院在籍在册的全日制本科生、研究生（不含委培、定向），年满18岁，已递交入党申请书，经过谈心谈话、培养教育，均可作为团内推优对象。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586AEA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24"/>
        </w:rPr>
        <w:t>第六条</w:t>
      </w:r>
      <w:r w:rsidRPr="00DB53F3">
        <w:rPr>
          <w:rFonts w:ascii="黑体" w:eastAsia="黑体" w:hAnsi="黑体" w:cs="Arial"/>
          <w:bCs/>
          <w:color w:val="333333"/>
          <w:kern w:val="0"/>
          <w:sz w:val="24"/>
          <w:szCs w:val="24"/>
        </w:rPr>
        <w:t xml:space="preserve"> </w:t>
      </w: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团内推优对象的基本条件：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1.拥护党的纲领，贯彻党的基本路线。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2.入党动机端正，有坚定的共产主义信念和全心全意为人民服务的自觉意识。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3.团结他人，群众基础良好，能起到先锋模范带头作用。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4.能够模范履行和正确行使团章规定的团员义务和权利。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5.学习目的明确，学习成绩良好（原则上要求二年级以上本科生上一学期专业排名在前50%；研究生上一学期规格化平均分达80分或有相关科研成果等突出贡献），德、智、体、美、劳全面发展。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6.如仅因成绩未达要求，但有其他突出表现者，可向团支部申请破格，团支部同意后，由学院团委审核决定其是否具有推优资格。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586AEA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24"/>
        </w:rPr>
        <w:t>第七条</w:t>
      </w:r>
      <w:r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 xml:space="preserve"> </w:t>
      </w: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有下列情形之一者，一般不予作为团内推优对象：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1.在校期间受到学院或学校纪律处分。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2.上一学年（期）受到学院或学校通报批评。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3.在团支部活动中无故缺席2次及以上。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4.上一学年（期）有首修不及格课程。</w:t>
      </w:r>
    </w:p>
    <w:p w:rsid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center"/>
        <w:rPr>
          <w:rFonts w:ascii="黑体" w:eastAsia="黑体" w:hAnsi="黑体" w:cs="Arial"/>
          <w:bCs/>
          <w:color w:val="333333"/>
          <w:kern w:val="0"/>
          <w:sz w:val="28"/>
          <w:szCs w:val="28"/>
        </w:rPr>
      </w:pPr>
      <w:r w:rsidRPr="00DB53F3">
        <w:rPr>
          <w:rFonts w:ascii="黑体" w:eastAsia="黑体" w:hAnsi="黑体" w:cs="Arial" w:hint="eastAsia"/>
          <w:bCs/>
          <w:color w:val="333333"/>
          <w:kern w:val="0"/>
          <w:sz w:val="28"/>
          <w:szCs w:val="28"/>
        </w:rPr>
        <w:t>第三章</w:t>
      </w:r>
      <w:r w:rsidRPr="00DB53F3">
        <w:rPr>
          <w:rFonts w:ascii="黑体" w:eastAsia="黑体" w:hAnsi="黑体" w:cs="Arial"/>
          <w:bCs/>
          <w:color w:val="333333"/>
          <w:kern w:val="0"/>
          <w:sz w:val="28"/>
          <w:szCs w:val="28"/>
        </w:rPr>
        <w:t xml:space="preserve">  推优程序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586AEA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24"/>
        </w:rPr>
        <w:t>第八条</w:t>
      </w:r>
      <w:r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 xml:space="preserve"> </w:t>
      </w: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团内推优原则上每年3月、9月进行。有特殊情形时可根据实际情况进行。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586AEA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24"/>
        </w:rPr>
        <w:t>第九条</w:t>
      </w:r>
      <w:r w:rsidRPr="00586AEA">
        <w:rPr>
          <w:rFonts w:ascii="黑体" w:eastAsia="黑体" w:hAnsi="黑体" w:cs="Arial"/>
          <w:b/>
          <w:bCs/>
          <w:color w:val="333333"/>
          <w:kern w:val="0"/>
          <w:sz w:val="24"/>
          <w:szCs w:val="24"/>
        </w:rPr>
        <w:t xml:space="preserve"> </w:t>
      </w: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根据党员管理系统信息采集情况确定符合团内推优条件的候选人，团内推优候选名单经学院团委审核后可进行团支部团内推优会议。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586AEA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24"/>
        </w:rPr>
        <w:lastRenderedPageBreak/>
        <w:t>第十条</w:t>
      </w:r>
      <w:r w:rsidRPr="00DB53F3">
        <w:rPr>
          <w:rFonts w:ascii="黑体" w:eastAsia="黑体" w:hAnsi="黑体" w:cs="Arial"/>
          <w:bCs/>
          <w:color w:val="333333"/>
          <w:kern w:val="0"/>
          <w:sz w:val="24"/>
          <w:szCs w:val="24"/>
        </w:rPr>
        <w:t xml:space="preserve"> </w:t>
      </w: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团支部根据分配名额，召开团员推优大会，在团内推优候选人中进行无记名投票推荐，投票使用《人文学院××团支部推优表决票》（见附件一）。参加推优投票的人员范围为团支部全体团员，实到人数超过应到人数的五分之四方可召开会议，拟推荐人选需得到三分之二以上到会团员表决通过。团支部将拟推荐人选评议结果、现实表现及推荐意见上报学院团委。（团支部团内推优会议具体流程见附件二）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586AEA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24"/>
        </w:rPr>
        <w:t>第十一条</w:t>
      </w:r>
      <w:r w:rsidRPr="00586AEA">
        <w:rPr>
          <w:rFonts w:ascii="黑体" w:eastAsia="黑体" w:hAnsi="黑体" w:cs="Arial"/>
          <w:b/>
          <w:bCs/>
          <w:color w:val="333333"/>
          <w:kern w:val="0"/>
          <w:sz w:val="24"/>
          <w:szCs w:val="24"/>
        </w:rPr>
        <w:t xml:space="preserve"> </w:t>
      </w: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学院团委结合团支部上报材料进一步考察审核评议后，确定团内推优对象</w:t>
      </w:r>
      <w:r w:rsidR="002C2E15">
        <w:rPr>
          <w:rFonts w:ascii="仿宋" w:eastAsia="仿宋" w:hAnsi="仿宋" w:cs="Arial" w:hint="eastAsia"/>
          <w:bCs/>
          <w:color w:val="333333"/>
          <w:kern w:val="0"/>
          <w:sz w:val="24"/>
          <w:szCs w:val="24"/>
        </w:rPr>
        <w:t>，</w:t>
      </w:r>
      <w:r w:rsidR="002C2E15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并填写</w:t>
      </w:r>
      <w:r w:rsidR="002C2E15"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《东南大学团内推优登记表》（见附件四、附件五）。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586AEA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24"/>
        </w:rPr>
        <w:t>第十二条</w:t>
      </w:r>
      <w:r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 xml:space="preserve"> </w:t>
      </w: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学院团委填写《人文学院团内推优公示》（见附件三），将审核结果在学院范围内公示。学生对审核结果有异议者，向学院团委或党委反映。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586AEA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24"/>
        </w:rPr>
        <w:t>第十三条</w:t>
      </w:r>
      <w:r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 xml:space="preserve"> </w:t>
      </w: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公示无异议后，学院团委向团内推优对象所在的学生党支部推荐，</w:t>
      </w:r>
      <w:r w:rsidR="002C2E15">
        <w:rPr>
          <w:rFonts w:ascii="仿宋" w:eastAsia="仿宋" w:hAnsi="仿宋" w:cs="Arial" w:hint="eastAsia"/>
          <w:bCs/>
          <w:color w:val="333333"/>
          <w:kern w:val="0"/>
          <w:sz w:val="24"/>
          <w:szCs w:val="24"/>
        </w:rPr>
        <w:t>党支部集体研究</w:t>
      </w:r>
      <w:r w:rsidR="002C2E15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确定为入党积极分子并上报党委备案。</w:t>
      </w:r>
    </w:p>
    <w:p w:rsid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</w:p>
    <w:p w:rsidR="00DB53F3" w:rsidRPr="00586AEA" w:rsidRDefault="00DB53F3" w:rsidP="00DB53F3">
      <w:pPr>
        <w:widowControl/>
        <w:shd w:val="clear" w:color="auto" w:fill="FFFFFF"/>
        <w:spacing w:line="555" w:lineRule="atLeast"/>
        <w:jc w:val="center"/>
        <w:rPr>
          <w:rFonts w:ascii="黑体" w:eastAsia="黑体" w:hAnsi="黑体" w:cs="Arial"/>
          <w:b/>
          <w:bCs/>
          <w:color w:val="333333"/>
          <w:kern w:val="0"/>
          <w:sz w:val="28"/>
          <w:szCs w:val="24"/>
        </w:rPr>
      </w:pPr>
      <w:r w:rsidRPr="00586AEA"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4"/>
        </w:rPr>
        <w:t>第四章</w:t>
      </w:r>
      <w:r w:rsidRPr="00586AEA">
        <w:rPr>
          <w:rFonts w:ascii="黑体" w:eastAsia="黑体" w:hAnsi="黑体" w:cs="Arial"/>
          <w:b/>
          <w:bCs/>
          <w:color w:val="333333"/>
          <w:kern w:val="0"/>
          <w:sz w:val="28"/>
          <w:szCs w:val="24"/>
        </w:rPr>
        <w:t xml:space="preserve">  附则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586AEA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24"/>
        </w:rPr>
        <w:t>第十四条</w:t>
      </w:r>
      <w:r w:rsidRPr="00DB53F3">
        <w:rPr>
          <w:rFonts w:ascii="黑体" w:eastAsia="黑体" w:hAnsi="黑体" w:cs="Arial"/>
          <w:bCs/>
          <w:color w:val="333333"/>
          <w:kern w:val="0"/>
          <w:sz w:val="24"/>
          <w:szCs w:val="24"/>
        </w:rPr>
        <w:t xml:space="preserve"> </w:t>
      </w: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各级团组织在团内推优过程中一定要严肃、认真、公正，严格遵守有关规定，不得拉帮结派，不得循私舞弊。对团内推优过程中出现的违规问题，严肃处理，取消其在校期间的推优和被推优资格，并给予严肃处理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586AEA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24"/>
        </w:rPr>
        <w:t>第十五条</w:t>
      </w:r>
      <w:r w:rsidRPr="00DB53F3">
        <w:rPr>
          <w:rFonts w:ascii="黑体" w:eastAsia="黑体" w:hAnsi="黑体" w:cs="Arial"/>
          <w:bCs/>
          <w:color w:val="333333"/>
          <w:kern w:val="0"/>
          <w:sz w:val="24"/>
          <w:szCs w:val="24"/>
        </w:rPr>
        <w:t xml:space="preserve"> </w:t>
      </w: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本细则未尽事宜，以学校相关规定为准。</w:t>
      </w:r>
    </w:p>
    <w:p w:rsidR="00DB53F3" w:rsidRPr="00DB53F3" w:rsidRDefault="00DB53F3" w:rsidP="00DB53F3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Arial"/>
          <w:bCs/>
          <w:color w:val="333333"/>
          <w:kern w:val="0"/>
          <w:sz w:val="24"/>
          <w:szCs w:val="24"/>
        </w:rPr>
      </w:pPr>
      <w:r w:rsidRPr="00586AEA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24"/>
        </w:rPr>
        <w:t>第十六条</w:t>
      </w:r>
      <w:r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 xml:space="preserve"> </w:t>
      </w:r>
      <w:r w:rsidRPr="00DB53F3">
        <w:rPr>
          <w:rFonts w:ascii="仿宋" w:eastAsia="仿宋" w:hAnsi="仿宋" w:cs="Arial"/>
          <w:bCs/>
          <w:color w:val="333333"/>
          <w:kern w:val="0"/>
          <w:sz w:val="24"/>
          <w:szCs w:val="24"/>
        </w:rPr>
        <w:t>本细则自发布之日起实施，由共青团东南大学人文学院委员会负责解释。</w:t>
      </w:r>
    </w:p>
    <w:p w:rsidR="00381BC8" w:rsidRDefault="00381BC8">
      <w:pPr>
        <w:widowControl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/>
          <w:kern w:val="0"/>
          <w:sz w:val="28"/>
          <w:szCs w:val="28"/>
        </w:rPr>
        <w:br w:type="page"/>
      </w:r>
    </w:p>
    <w:p w:rsidR="00381BC8" w:rsidRPr="00A2737A" w:rsidRDefault="00381BC8" w:rsidP="00381BC8">
      <w:pPr>
        <w:widowControl/>
        <w:spacing w:line="560" w:lineRule="exact"/>
        <w:rPr>
          <w:rFonts w:ascii="黑体" w:eastAsia="黑体" w:hAnsi="黑体" w:cs="宋体"/>
          <w:kern w:val="0"/>
          <w:sz w:val="28"/>
          <w:szCs w:val="28"/>
        </w:rPr>
      </w:pPr>
      <w:r w:rsidRPr="00A2737A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附件一</w:t>
      </w:r>
    </w:p>
    <w:p w:rsidR="00381BC8" w:rsidRPr="00A2737A" w:rsidRDefault="00381BC8" w:rsidP="00381BC8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A2737A">
        <w:rPr>
          <w:rFonts w:ascii="方正小标宋简体" w:eastAsia="方正小标宋简体" w:hAnsi="方正仿宋_GBK" w:cs="方正仿宋_GBK" w:hint="eastAsia"/>
          <w:sz w:val="44"/>
          <w:szCs w:val="44"/>
        </w:rPr>
        <w:t>推优表决票</w:t>
      </w:r>
    </w:p>
    <w:p w:rsidR="00381BC8" w:rsidRPr="00A2737A" w:rsidRDefault="00381BC8" w:rsidP="00381BC8">
      <w:pPr>
        <w:pStyle w:val="2"/>
        <w:spacing w:line="560" w:lineRule="exact"/>
        <w:rPr>
          <w:rFonts w:ascii="仿宋_GB2312" w:eastAsia="仿宋_GB2312" w:hAnsi="方正仿宋_GBK" w:cs="方正仿宋_GBK"/>
          <w:sz w:val="24"/>
          <w:szCs w:val="24"/>
        </w:rPr>
      </w:pPr>
    </w:p>
    <w:p w:rsidR="00381BC8" w:rsidRPr="00A2737A" w:rsidRDefault="00381BC8" w:rsidP="00381BC8">
      <w:pPr>
        <w:spacing w:line="560" w:lineRule="exact"/>
        <w:ind w:firstLine="480"/>
        <w:jc w:val="center"/>
        <w:rPr>
          <w:rFonts w:ascii="仿宋_GB2312" w:eastAsia="仿宋_GB2312" w:cs="方正仿宋_GBK"/>
          <w:sz w:val="24"/>
          <w:szCs w:val="24"/>
        </w:rPr>
      </w:pPr>
      <w:r w:rsidRPr="00A2737A">
        <w:rPr>
          <w:rFonts w:ascii="仿宋_GB2312" w:eastAsia="仿宋_GB2312" w:hAnsi="方正仿宋_GBK" w:cs="方正仿宋_GBK" w:hint="eastAsia"/>
          <w:kern w:val="0"/>
          <w:sz w:val="24"/>
          <w:szCs w:val="24"/>
        </w:rPr>
        <w:t>团支部名称：</w:t>
      </w:r>
      <w:r>
        <w:rPr>
          <w:rFonts w:ascii="仿宋_GB2312" w:eastAsia="仿宋_GB2312" w:hAnsi="方正仿宋_GBK" w:cs="方正仿宋_GBK" w:hint="eastAsia"/>
          <w:kern w:val="0"/>
          <w:sz w:val="24"/>
          <w:szCs w:val="24"/>
        </w:rPr>
        <w:t xml:space="preserve">                                      </w:t>
      </w:r>
      <w:r w:rsidRPr="00A2737A">
        <w:rPr>
          <w:rFonts w:ascii="仿宋_GB2312" w:eastAsia="仿宋_GB2312" w:hAnsi="方正仿宋_GBK" w:cs="方正仿宋_GBK" w:hint="eastAsia"/>
          <w:sz w:val="24"/>
          <w:szCs w:val="24"/>
        </w:rPr>
        <w:t>年</w:t>
      </w:r>
      <w:r>
        <w:rPr>
          <w:rFonts w:ascii="仿宋_GB2312" w:eastAsia="仿宋_GB2312" w:hAnsi="方正仿宋_GBK" w:cs="方正仿宋_GBK" w:hint="eastAsia"/>
          <w:sz w:val="24"/>
          <w:szCs w:val="24"/>
        </w:rPr>
        <w:t xml:space="preserve">   </w:t>
      </w:r>
      <w:r w:rsidRPr="00A2737A">
        <w:rPr>
          <w:rFonts w:ascii="仿宋_GB2312" w:eastAsia="仿宋_GB2312" w:hAnsi="方正仿宋_GBK" w:cs="方正仿宋_GBK" w:hint="eastAsia"/>
          <w:sz w:val="24"/>
          <w:szCs w:val="24"/>
        </w:rPr>
        <w:t>月</w:t>
      </w:r>
      <w:r>
        <w:rPr>
          <w:rFonts w:ascii="仿宋_GB2312" w:eastAsia="仿宋_GB2312" w:hAnsi="方正仿宋_GBK" w:cs="方正仿宋_GBK" w:hint="eastAsia"/>
          <w:sz w:val="24"/>
          <w:szCs w:val="24"/>
        </w:rPr>
        <w:t xml:space="preserve">   </w:t>
      </w:r>
      <w:r w:rsidRPr="00A2737A">
        <w:rPr>
          <w:rFonts w:ascii="仿宋_GB2312" w:eastAsia="仿宋_GB2312" w:hAnsi="方正仿宋_GBK" w:cs="方正仿宋_GBK" w:hint="eastAsia"/>
          <w:sz w:val="24"/>
          <w:szCs w:val="24"/>
        </w:rPr>
        <w:t>日</w:t>
      </w:r>
    </w:p>
    <w:p w:rsidR="00381BC8" w:rsidRPr="00A2737A" w:rsidRDefault="00381BC8" w:rsidP="00381BC8">
      <w:pPr>
        <w:spacing w:line="560" w:lineRule="exact"/>
        <w:ind w:firstLine="680"/>
        <w:jc w:val="center"/>
        <w:rPr>
          <w:rFonts w:ascii="仿宋_GB2312" w:eastAsia="仿宋_GB2312"/>
        </w:rPr>
      </w:pP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381BC8" w:rsidRPr="00A2737A" w:rsidTr="006C42A9">
        <w:trPr>
          <w:cantSplit/>
          <w:trHeight w:val="2461"/>
        </w:trPr>
        <w:tc>
          <w:tcPr>
            <w:tcW w:w="1135" w:type="dxa"/>
            <w:textDirection w:val="tbRlV"/>
            <w:vAlign w:val="center"/>
          </w:tcPr>
          <w:p w:rsidR="00381BC8" w:rsidRDefault="00381BC8" w:rsidP="006C42A9">
            <w:pPr>
              <w:spacing w:line="560" w:lineRule="exact"/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 w:rsidRPr="00A2737A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（按姓氏笔画为序）</w:t>
            </w:r>
          </w:p>
          <w:p w:rsidR="00381BC8" w:rsidRPr="00A2737A" w:rsidRDefault="00381BC8" w:rsidP="006C42A9">
            <w:pPr>
              <w:spacing w:line="560" w:lineRule="exact"/>
              <w:jc w:val="center"/>
              <w:rPr>
                <w:rFonts w:ascii="仿宋_GB2312" w:eastAsia="仿宋_GB2312" w:cs="方正仿宋_GBK"/>
                <w:sz w:val="24"/>
                <w:szCs w:val="24"/>
              </w:rPr>
            </w:pPr>
            <w:r w:rsidRPr="00A2737A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推荐对象姓名</w:t>
            </w:r>
          </w:p>
        </w:tc>
        <w:tc>
          <w:tcPr>
            <w:tcW w:w="851" w:type="dxa"/>
            <w:textDirection w:val="tbRlV"/>
            <w:vAlign w:val="center"/>
          </w:tcPr>
          <w:p w:rsidR="00381BC8" w:rsidRPr="00560038" w:rsidRDefault="00381BC8" w:rsidP="006C42A9">
            <w:pPr>
              <w:spacing w:line="560" w:lineRule="exact"/>
              <w:jc w:val="center"/>
              <w:rPr>
                <w:rStyle w:val="a9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81BC8" w:rsidRPr="00560038" w:rsidRDefault="00381BC8" w:rsidP="006C42A9">
            <w:pPr>
              <w:spacing w:line="560" w:lineRule="exact"/>
              <w:jc w:val="center"/>
              <w:rPr>
                <w:rStyle w:val="a9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81BC8" w:rsidRPr="00560038" w:rsidRDefault="00381BC8" w:rsidP="006C42A9">
            <w:pPr>
              <w:spacing w:line="560" w:lineRule="exact"/>
              <w:jc w:val="center"/>
              <w:rPr>
                <w:rStyle w:val="a9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81BC8" w:rsidRPr="00560038" w:rsidRDefault="00381BC8" w:rsidP="006C42A9">
            <w:pPr>
              <w:spacing w:line="560" w:lineRule="exact"/>
              <w:jc w:val="center"/>
              <w:rPr>
                <w:rStyle w:val="a9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81BC8" w:rsidRPr="00560038" w:rsidRDefault="00381BC8" w:rsidP="006C42A9">
            <w:pPr>
              <w:spacing w:line="560" w:lineRule="exact"/>
              <w:jc w:val="center"/>
              <w:rPr>
                <w:rStyle w:val="a9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81BC8" w:rsidRPr="00560038" w:rsidRDefault="00381BC8" w:rsidP="006C42A9">
            <w:pPr>
              <w:spacing w:line="560" w:lineRule="exact"/>
              <w:jc w:val="center"/>
              <w:rPr>
                <w:rStyle w:val="a9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81BC8" w:rsidRPr="00560038" w:rsidRDefault="00381BC8" w:rsidP="006C42A9">
            <w:pPr>
              <w:spacing w:line="560" w:lineRule="exact"/>
              <w:jc w:val="center"/>
              <w:rPr>
                <w:rStyle w:val="a9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81BC8" w:rsidRPr="00560038" w:rsidRDefault="00381BC8" w:rsidP="006C42A9">
            <w:pPr>
              <w:spacing w:line="560" w:lineRule="exact"/>
              <w:jc w:val="center"/>
              <w:rPr>
                <w:rStyle w:val="a9"/>
              </w:rPr>
            </w:pPr>
          </w:p>
        </w:tc>
      </w:tr>
      <w:tr w:rsidR="00381BC8" w:rsidRPr="00A2737A" w:rsidTr="006C42A9">
        <w:trPr>
          <w:cantSplit/>
          <w:trHeight w:val="1702"/>
        </w:trPr>
        <w:tc>
          <w:tcPr>
            <w:tcW w:w="1135" w:type="dxa"/>
            <w:textDirection w:val="tbRlV"/>
            <w:vAlign w:val="center"/>
          </w:tcPr>
          <w:p w:rsidR="00381BC8" w:rsidRPr="00A2737A" w:rsidRDefault="00381BC8" w:rsidP="006C42A9">
            <w:pPr>
              <w:spacing w:line="560" w:lineRule="exact"/>
              <w:jc w:val="center"/>
              <w:rPr>
                <w:rFonts w:ascii="仿宋_GB2312" w:eastAsia="仿宋_GB2312" w:cs="方正仿宋_GBK"/>
                <w:sz w:val="24"/>
                <w:szCs w:val="24"/>
              </w:rPr>
            </w:pPr>
            <w:r w:rsidRPr="00A2737A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推荐意见</w:t>
            </w:r>
          </w:p>
        </w:tc>
        <w:tc>
          <w:tcPr>
            <w:tcW w:w="851" w:type="dxa"/>
            <w:textDirection w:val="tbRlV"/>
            <w:vAlign w:val="center"/>
          </w:tcPr>
          <w:p w:rsidR="00381BC8" w:rsidRPr="00560038" w:rsidRDefault="00381BC8" w:rsidP="006C42A9">
            <w:pPr>
              <w:spacing w:line="560" w:lineRule="exact"/>
              <w:jc w:val="center"/>
              <w:rPr>
                <w:rStyle w:val="a9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81BC8" w:rsidRPr="00560038" w:rsidRDefault="00381BC8" w:rsidP="006C42A9">
            <w:pPr>
              <w:spacing w:line="560" w:lineRule="exact"/>
              <w:jc w:val="center"/>
              <w:rPr>
                <w:rStyle w:val="a9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81BC8" w:rsidRPr="00560038" w:rsidRDefault="00381BC8" w:rsidP="006C42A9">
            <w:pPr>
              <w:spacing w:line="560" w:lineRule="exact"/>
              <w:jc w:val="center"/>
              <w:rPr>
                <w:rStyle w:val="a9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81BC8" w:rsidRPr="00560038" w:rsidRDefault="00381BC8" w:rsidP="006C42A9">
            <w:pPr>
              <w:spacing w:line="560" w:lineRule="exact"/>
              <w:jc w:val="center"/>
              <w:rPr>
                <w:rStyle w:val="a9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81BC8" w:rsidRPr="00560038" w:rsidRDefault="00381BC8" w:rsidP="006C42A9">
            <w:pPr>
              <w:spacing w:line="560" w:lineRule="exact"/>
              <w:jc w:val="center"/>
              <w:rPr>
                <w:rStyle w:val="a9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81BC8" w:rsidRPr="00560038" w:rsidRDefault="00381BC8" w:rsidP="006C42A9">
            <w:pPr>
              <w:spacing w:line="560" w:lineRule="exact"/>
              <w:jc w:val="center"/>
              <w:rPr>
                <w:rStyle w:val="a9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81BC8" w:rsidRPr="00560038" w:rsidRDefault="00381BC8" w:rsidP="006C42A9">
            <w:pPr>
              <w:spacing w:line="560" w:lineRule="exact"/>
              <w:jc w:val="center"/>
              <w:rPr>
                <w:rStyle w:val="a9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81BC8" w:rsidRPr="00560038" w:rsidRDefault="00381BC8" w:rsidP="006C42A9">
            <w:pPr>
              <w:spacing w:line="560" w:lineRule="exact"/>
              <w:jc w:val="center"/>
              <w:rPr>
                <w:rStyle w:val="a9"/>
              </w:rPr>
            </w:pPr>
          </w:p>
        </w:tc>
      </w:tr>
    </w:tbl>
    <w:p w:rsidR="00381BC8" w:rsidRPr="00A2737A" w:rsidRDefault="00381BC8" w:rsidP="00381BC8">
      <w:pPr>
        <w:spacing w:line="560" w:lineRule="exact"/>
        <w:rPr>
          <w:rFonts w:ascii="仿宋_GB2312" w:eastAsia="仿宋_GB2312" w:hAnsi="方正仿宋_GBK" w:cs="方正仿宋_GBK"/>
          <w:sz w:val="24"/>
          <w:szCs w:val="24"/>
        </w:rPr>
      </w:pPr>
    </w:p>
    <w:p w:rsidR="00381BC8" w:rsidRPr="00A2737A" w:rsidRDefault="00381BC8" w:rsidP="00381BC8">
      <w:pPr>
        <w:spacing w:line="560" w:lineRule="exact"/>
        <w:rPr>
          <w:rFonts w:ascii="仿宋_GB2312" w:eastAsia="仿宋_GB2312" w:cs="方正仿宋_GBK"/>
          <w:sz w:val="24"/>
          <w:szCs w:val="24"/>
        </w:rPr>
      </w:pPr>
      <w:r w:rsidRPr="00A2737A">
        <w:rPr>
          <w:rFonts w:ascii="仿宋_GB2312" w:eastAsia="仿宋_GB2312" w:hAnsi="方正仿宋_GBK" w:cs="方正仿宋_GBK" w:hint="eastAsia"/>
          <w:sz w:val="24"/>
          <w:szCs w:val="24"/>
        </w:rPr>
        <w:t>说明：</w:t>
      </w:r>
    </w:p>
    <w:p w:rsidR="00381BC8" w:rsidRPr="00A2737A" w:rsidRDefault="00381BC8" w:rsidP="00381BC8">
      <w:pPr>
        <w:spacing w:line="560" w:lineRule="exact"/>
        <w:rPr>
          <w:rFonts w:ascii="仿宋_GB2312" w:eastAsia="仿宋_GB2312" w:cs="方正仿宋_GBK"/>
          <w:sz w:val="24"/>
          <w:szCs w:val="24"/>
        </w:rPr>
      </w:pPr>
      <w:r w:rsidRPr="00A2737A">
        <w:rPr>
          <w:rFonts w:ascii="仿宋_GB2312" w:eastAsia="仿宋_GB2312" w:hAnsi="方正仿宋_GBK" w:cs="方正仿宋_GBK" w:hint="eastAsia"/>
          <w:sz w:val="24"/>
          <w:szCs w:val="24"/>
        </w:rPr>
        <w:t>1、在上述_____名同学中推荐不超过_____名人选，多推无效。</w:t>
      </w:r>
    </w:p>
    <w:p w:rsidR="00381BC8" w:rsidRPr="00A2737A" w:rsidRDefault="00381BC8" w:rsidP="00381BC8">
      <w:pPr>
        <w:spacing w:line="560" w:lineRule="exact"/>
        <w:rPr>
          <w:rFonts w:ascii="仿宋_GB2312" w:eastAsia="仿宋_GB2312"/>
        </w:rPr>
      </w:pPr>
      <w:r w:rsidRPr="00A2737A">
        <w:rPr>
          <w:rFonts w:ascii="仿宋_GB2312" w:eastAsia="仿宋_GB2312" w:hAnsi="方正仿宋_GBK" w:cs="方正仿宋_GBK" w:hint="eastAsia"/>
          <w:sz w:val="24"/>
          <w:szCs w:val="24"/>
        </w:rPr>
        <w:t>2、同意的在“推荐意见”栏内划“○”，不同意的划“×”，弃权的不作任何记号。如有涂改，作废票处理。</w:t>
      </w:r>
    </w:p>
    <w:p w:rsidR="00381BC8" w:rsidRPr="00560038" w:rsidRDefault="00381BC8" w:rsidP="00381BC8">
      <w:pPr>
        <w:widowControl/>
        <w:spacing w:line="560" w:lineRule="exac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Cs w:val="21"/>
        </w:rPr>
        <w:br w:type="page"/>
      </w:r>
      <w:r w:rsidRPr="00560038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附件二</w:t>
      </w:r>
    </w:p>
    <w:p w:rsidR="00381BC8" w:rsidRPr="00560038" w:rsidRDefault="00381BC8" w:rsidP="00381BC8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560038">
        <w:rPr>
          <w:rFonts w:ascii="方正小标宋简体" w:eastAsia="方正小标宋简体" w:hAnsi="宋体" w:cs="宋体" w:hint="eastAsia"/>
          <w:kern w:val="0"/>
          <w:sz w:val="44"/>
          <w:szCs w:val="44"/>
        </w:rPr>
        <w:t>团支部“推优”会议具体流程</w:t>
      </w:r>
    </w:p>
    <w:p w:rsidR="00381BC8" w:rsidRPr="00560038" w:rsidRDefault="00381BC8" w:rsidP="00381BC8">
      <w:pPr>
        <w:spacing w:line="560" w:lineRule="exact"/>
        <w:ind w:firstLineChars="200" w:firstLine="643"/>
        <w:rPr>
          <w:rStyle w:val="a9"/>
          <w:rFonts w:ascii="仿宋_GB2312" w:eastAsia="仿宋_GB2312"/>
          <w:b w:val="0"/>
          <w:sz w:val="32"/>
          <w:szCs w:val="32"/>
        </w:rPr>
      </w:pPr>
      <w:r>
        <w:rPr>
          <w:rStyle w:val="a9"/>
          <w:rFonts w:ascii="仿宋_GB2312" w:eastAsia="仿宋_GB2312" w:hint="eastAsia"/>
          <w:sz w:val="32"/>
          <w:szCs w:val="32"/>
        </w:rPr>
        <w:t>1.</w:t>
      </w:r>
      <w:r w:rsidRPr="00560038">
        <w:rPr>
          <w:rStyle w:val="a9"/>
          <w:rFonts w:ascii="仿宋_GB2312" w:eastAsia="仿宋_GB2312" w:hint="eastAsia"/>
          <w:sz w:val="32"/>
          <w:szCs w:val="32"/>
        </w:rPr>
        <w:t>首先由团支书统计到会人数，到会人数超过支部人数的90%，会议有效。因故未出席会议者，不能委托他人代为投票。</w:t>
      </w:r>
    </w:p>
    <w:p w:rsidR="00381BC8" w:rsidRPr="00560038" w:rsidRDefault="00381BC8" w:rsidP="00381BC8">
      <w:pPr>
        <w:spacing w:line="560" w:lineRule="exact"/>
        <w:rPr>
          <w:rStyle w:val="a9"/>
          <w:rFonts w:ascii="仿宋_GB2312" w:eastAsia="仿宋_GB2312"/>
          <w:b w:val="0"/>
          <w:sz w:val="32"/>
          <w:szCs w:val="32"/>
        </w:rPr>
      </w:pPr>
      <w:r w:rsidRPr="00560038">
        <w:rPr>
          <w:rStyle w:val="a9"/>
          <w:rFonts w:ascii="仿宋_GB2312" w:eastAsia="仿宋_GB2312" w:hint="eastAsia"/>
          <w:sz w:val="32"/>
          <w:szCs w:val="32"/>
        </w:rPr>
        <w:t>团支书宣读团内推优条件及候选人名单。</w:t>
      </w:r>
    </w:p>
    <w:p w:rsidR="00381BC8" w:rsidRPr="00560038" w:rsidRDefault="00381BC8" w:rsidP="00381BC8">
      <w:pPr>
        <w:spacing w:line="560" w:lineRule="exact"/>
        <w:ind w:firstLineChars="200" w:firstLine="643"/>
        <w:rPr>
          <w:rStyle w:val="a9"/>
          <w:rFonts w:ascii="仿宋_GB2312" w:eastAsia="仿宋_GB2312"/>
          <w:b w:val="0"/>
          <w:sz w:val="32"/>
          <w:szCs w:val="32"/>
        </w:rPr>
      </w:pPr>
      <w:r>
        <w:rPr>
          <w:rStyle w:val="a9"/>
          <w:rFonts w:ascii="仿宋_GB2312" w:eastAsia="仿宋_GB2312" w:hint="eastAsia"/>
          <w:sz w:val="32"/>
          <w:szCs w:val="32"/>
        </w:rPr>
        <w:t>2.</w:t>
      </w:r>
      <w:r w:rsidRPr="00560038">
        <w:rPr>
          <w:rStyle w:val="a9"/>
          <w:rFonts w:ascii="仿宋_GB2312" w:eastAsia="仿宋_GB2312" w:hint="eastAsia"/>
          <w:sz w:val="32"/>
          <w:szCs w:val="32"/>
        </w:rPr>
        <w:t>到会成员（包括学生党员）投票确定一名计票、两名唱票人员，二分之一以上到会成员同意，则有效。</w:t>
      </w:r>
    </w:p>
    <w:p w:rsidR="00381BC8" w:rsidRPr="00560038" w:rsidRDefault="00381BC8" w:rsidP="00381BC8">
      <w:pPr>
        <w:spacing w:line="560" w:lineRule="exact"/>
        <w:ind w:firstLineChars="200" w:firstLine="643"/>
        <w:rPr>
          <w:rStyle w:val="a9"/>
          <w:rFonts w:ascii="仿宋_GB2312" w:eastAsia="仿宋_GB2312"/>
          <w:b w:val="0"/>
          <w:sz w:val="32"/>
          <w:szCs w:val="32"/>
        </w:rPr>
      </w:pPr>
      <w:r>
        <w:rPr>
          <w:rStyle w:val="a9"/>
          <w:rFonts w:ascii="仿宋_GB2312" w:eastAsia="仿宋_GB2312" w:hint="eastAsia"/>
          <w:sz w:val="32"/>
          <w:szCs w:val="32"/>
        </w:rPr>
        <w:t>3.</w:t>
      </w:r>
      <w:r w:rsidRPr="00560038">
        <w:rPr>
          <w:rStyle w:val="a9"/>
          <w:rFonts w:ascii="仿宋_GB2312" w:eastAsia="仿宋_GB2312" w:hint="eastAsia"/>
          <w:sz w:val="32"/>
          <w:szCs w:val="32"/>
        </w:rPr>
        <w:t>候选人自评，汇报入党动机及自己在思想、学习、工作、生活等方面的表现。</w:t>
      </w:r>
    </w:p>
    <w:p w:rsidR="00381BC8" w:rsidRPr="00560038" w:rsidRDefault="00381BC8" w:rsidP="00381BC8">
      <w:pPr>
        <w:spacing w:line="560" w:lineRule="exact"/>
        <w:ind w:firstLineChars="200" w:firstLine="643"/>
        <w:rPr>
          <w:rStyle w:val="a9"/>
          <w:rFonts w:ascii="仿宋_GB2312" w:eastAsia="仿宋_GB2312"/>
          <w:b w:val="0"/>
          <w:sz w:val="32"/>
          <w:szCs w:val="32"/>
        </w:rPr>
      </w:pPr>
      <w:r>
        <w:rPr>
          <w:rStyle w:val="a9"/>
          <w:rFonts w:ascii="仿宋_GB2312" w:eastAsia="仿宋_GB2312" w:hint="eastAsia"/>
          <w:sz w:val="32"/>
          <w:szCs w:val="32"/>
        </w:rPr>
        <w:t>4.</w:t>
      </w:r>
      <w:r w:rsidRPr="00560038">
        <w:rPr>
          <w:rStyle w:val="a9"/>
          <w:rFonts w:ascii="仿宋_GB2312" w:eastAsia="仿宋_GB2312" w:hint="eastAsia"/>
          <w:sz w:val="32"/>
          <w:szCs w:val="32"/>
        </w:rPr>
        <w:t>分发选票，到会成员（包括学生党员）采用无记名投票方式进行投票。</w:t>
      </w:r>
    </w:p>
    <w:p w:rsidR="00381BC8" w:rsidRPr="00560038" w:rsidRDefault="00381BC8" w:rsidP="00381BC8">
      <w:pPr>
        <w:spacing w:line="560" w:lineRule="exact"/>
        <w:ind w:firstLineChars="200" w:firstLine="643"/>
        <w:rPr>
          <w:rStyle w:val="a9"/>
          <w:rFonts w:ascii="仿宋_GB2312" w:eastAsia="仿宋_GB2312"/>
          <w:b w:val="0"/>
          <w:sz w:val="32"/>
          <w:szCs w:val="32"/>
        </w:rPr>
      </w:pPr>
      <w:r>
        <w:rPr>
          <w:rStyle w:val="a9"/>
          <w:rFonts w:ascii="仿宋_GB2312" w:eastAsia="仿宋_GB2312" w:hint="eastAsia"/>
          <w:sz w:val="32"/>
          <w:szCs w:val="32"/>
        </w:rPr>
        <w:t>5.</w:t>
      </w:r>
      <w:r w:rsidRPr="00560038">
        <w:rPr>
          <w:rStyle w:val="a9"/>
          <w:rFonts w:ascii="仿宋_GB2312" w:eastAsia="仿宋_GB2312" w:hint="eastAsia"/>
          <w:sz w:val="32"/>
          <w:szCs w:val="32"/>
        </w:rPr>
        <w:t>计、唱票人员公开计、唱票。</w:t>
      </w:r>
    </w:p>
    <w:p w:rsidR="00381BC8" w:rsidRPr="00560038" w:rsidRDefault="00381BC8" w:rsidP="00381BC8">
      <w:pPr>
        <w:spacing w:line="560" w:lineRule="exact"/>
        <w:ind w:firstLineChars="200" w:firstLine="643"/>
        <w:rPr>
          <w:rStyle w:val="a9"/>
          <w:rFonts w:ascii="仿宋_GB2312" w:eastAsia="仿宋_GB2312"/>
          <w:b w:val="0"/>
          <w:sz w:val="32"/>
          <w:szCs w:val="32"/>
        </w:rPr>
      </w:pPr>
      <w:r>
        <w:rPr>
          <w:rStyle w:val="a9"/>
          <w:rFonts w:ascii="仿宋_GB2312" w:eastAsia="仿宋_GB2312" w:hint="eastAsia"/>
          <w:sz w:val="32"/>
          <w:szCs w:val="32"/>
        </w:rPr>
        <w:t>6.</w:t>
      </w:r>
      <w:r w:rsidRPr="00560038">
        <w:rPr>
          <w:rStyle w:val="a9"/>
          <w:rFonts w:ascii="仿宋_GB2312" w:eastAsia="仿宋_GB2312" w:hint="eastAsia"/>
          <w:sz w:val="32"/>
          <w:szCs w:val="32"/>
        </w:rPr>
        <w:t>统计票数，候选人有三分之二以上到会成员表决通过者，才能列为支部拟推优对象。</w:t>
      </w:r>
    </w:p>
    <w:p w:rsidR="00381BC8" w:rsidRPr="00560038" w:rsidRDefault="00381BC8" w:rsidP="00381BC8">
      <w:pPr>
        <w:spacing w:line="560" w:lineRule="exact"/>
        <w:ind w:firstLineChars="200" w:firstLine="643"/>
        <w:rPr>
          <w:rStyle w:val="a9"/>
          <w:rFonts w:ascii="仿宋_GB2312" w:eastAsia="仿宋_GB2312"/>
          <w:b w:val="0"/>
          <w:sz w:val="32"/>
          <w:szCs w:val="32"/>
        </w:rPr>
        <w:sectPr w:rsidR="00381BC8" w:rsidRPr="00560038" w:rsidSect="00B3311E">
          <w:pgSz w:w="11906" w:h="16838" w:code="9"/>
          <w:pgMar w:top="1440" w:right="1514" w:bottom="1440" w:left="1514" w:header="851" w:footer="992" w:gutter="0"/>
          <w:cols w:space="425"/>
          <w:docGrid w:type="lines" w:linePitch="312"/>
        </w:sectPr>
      </w:pPr>
      <w:r>
        <w:rPr>
          <w:rStyle w:val="a9"/>
          <w:rFonts w:ascii="仿宋_GB2312" w:eastAsia="仿宋_GB2312" w:hint="eastAsia"/>
          <w:sz w:val="32"/>
          <w:szCs w:val="32"/>
        </w:rPr>
        <w:t>7.</w:t>
      </w:r>
      <w:r w:rsidRPr="00560038">
        <w:rPr>
          <w:rStyle w:val="a9"/>
          <w:rFonts w:ascii="仿宋_GB2312" w:eastAsia="仿宋_GB2312" w:hint="eastAsia"/>
          <w:sz w:val="32"/>
          <w:szCs w:val="32"/>
        </w:rPr>
        <w:t>“推优”会议结束三日内上交表格至院团委组织部</w:t>
      </w:r>
      <w:r>
        <w:rPr>
          <w:rStyle w:val="a9"/>
          <w:rFonts w:ascii="仿宋_GB2312" w:eastAsia="仿宋_GB2312" w:hint="eastAsia"/>
          <w:sz w:val="32"/>
          <w:szCs w:val="32"/>
        </w:rPr>
        <w:t>。</w:t>
      </w:r>
    </w:p>
    <w:p w:rsidR="00381BC8" w:rsidRPr="000E060B" w:rsidRDefault="00381BC8" w:rsidP="00381BC8">
      <w:pPr>
        <w:widowControl/>
        <w:spacing w:line="560" w:lineRule="exact"/>
        <w:rPr>
          <w:rFonts w:ascii="黑体" w:eastAsia="黑体" w:hAnsi="黑体" w:cs="宋体"/>
          <w:kern w:val="0"/>
          <w:sz w:val="28"/>
          <w:szCs w:val="28"/>
        </w:rPr>
      </w:pPr>
      <w:r w:rsidRPr="000E060B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附件三</w:t>
      </w:r>
    </w:p>
    <w:tbl>
      <w:tblPr>
        <w:tblW w:w="9040" w:type="dxa"/>
        <w:tblInd w:w="108" w:type="dxa"/>
        <w:tblLook w:val="04A0" w:firstRow="1" w:lastRow="0" w:firstColumn="1" w:lastColumn="0" w:noHBand="0" w:noVBand="1"/>
      </w:tblPr>
      <w:tblGrid>
        <w:gridCol w:w="676"/>
        <w:gridCol w:w="794"/>
        <w:gridCol w:w="854"/>
        <w:gridCol w:w="397"/>
        <w:gridCol w:w="397"/>
        <w:gridCol w:w="913"/>
        <w:gridCol w:w="1340"/>
        <w:gridCol w:w="856"/>
        <w:gridCol w:w="499"/>
        <w:gridCol w:w="577"/>
        <w:gridCol w:w="577"/>
        <w:gridCol w:w="1160"/>
      </w:tblGrid>
      <w:tr w:rsidR="00381BC8" w:rsidRPr="002877E2" w:rsidTr="008B7490">
        <w:trPr>
          <w:trHeight w:val="480"/>
        </w:trPr>
        <w:tc>
          <w:tcPr>
            <w:tcW w:w="9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BC8" w:rsidRPr="000E060B" w:rsidRDefault="00381BC8" w:rsidP="006C42A9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 w:cs="宋体"/>
                <w:bCs/>
                <w:kern w:val="0"/>
                <w:sz w:val="32"/>
                <w:szCs w:val="32"/>
              </w:rPr>
            </w:pPr>
            <w:bookmarkStart w:id="0" w:name="RANGE!A1"/>
            <w:r w:rsidRPr="000E060B">
              <w:rPr>
                <w:rFonts w:ascii="方正小标宋简体" w:eastAsia="方正小标宋简体" w:hAnsi="黑体" w:cs="宋体" w:hint="eastAsia"/>
                <w:bCs/>
                <w:kern w:val="0"/>
                <w:sz w:val="32"/>
                <w:szCs w:val="32"/>
              </w:rPr>
              <w:t>团 内 推 优 公 示</w:t>
            </w:r>
            <w:bookmarkEnd w:id="0"/>
          </w:p>
        </w:tc>
      </w:tr>
      <w:tr w:rsidR="00381BC8" w:rsidRPr="002877E2" w:rsidTr="008B7490">
        <w:trPr>
          <w:trHeight w:val="990"/>
        </w:trPr>
        <w:tc>
          <w:tcPr>
            <w:tcW w:w="904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1BC8" w:rsidRPr="000E060B" w:rsidRDefault="00381BC8" w:rsidP="006C42A9">
            <w:pPr>
              <w:widowControl/>
              <w:spacing w:line="5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0E06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经研究，拟确定等位同志为团内推优对象，现将有关情况公示如下，如有意见，请在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 w:rsidRPr="000E06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 w:rsidRPr="000E06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 w:rsidRPr="000E06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 w:rsidRPr="000E06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日（五天）内，书面（或电话）向学院团委反映。</w:t>
            </w:r>
          </w:p>
        </w:tc>
      </w:tr>
      <w:tr w:rsidR="00381BC8" w:rsidRPr="002877E2" w:rsidTr="008B7490">
        <w:trPr>
          <w:trHeight w:val="450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学号</w:t>
            </w: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职编号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职务</w:t>
            </w: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（职称）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团内“推优”情况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平均成绩在本专业排名（名次</w:t>
            </w: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人数）</w:t>
            </w:r>
          </w:p>
        </w:tc>
      </w:tr>
      <w:tr w:rsidR="00381BC8" w:rsidRPr="002877E2" w:rsidTr="008B7490">
        <w:trPr>
          <w:trHeight w:val="450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参加</w:t>
            </w: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同意</w:t>
            </w: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2877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81BC8" w:rsidRPr="002877E2" w:rsidTr="008B7490">
        <w:trPr>
          <w:trHeight w:val="48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BC8" w:rsidRPr="002877E2" w:rsidRDefault="00381BC8" w:rsidP="006C42A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1BC8" w:rsidRPr="002877E2" w:rsidTr="008B7490">
        <w:trPr>
          <w:trHeight w:val="48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1BC8" w:rsidRPr="002877E2" w:rsidTr="008B7490">
        <w:trPr>
          <w:trHeight w:val="48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81BC8" w:rsidRPr="002877E2" w:rsidTr="008B7490">
        <w:trPr>
          <w:trHeight w:val="48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81BC8" w:rsidRPr="002877E2" w:rsidTr="008B7490">
        <w:trPr>
          <w:trHeight w:val="48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81BC8" w:rsidRPr="002877E2" w:rsidTr="008B7490">
        <w:trPr>
          <w:trHeight w:val="48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81BC8" w:rsidRPr="002877E2" w:rsidTr="008B7490">
        <w:trPr>
          <w:trHeight w:val="48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81BC8" w:rsidRPr="002877E2" w:rsidTr="008B7490">
        <w:trPr>
          <w:trHeight w:val="48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81BC8" w:rsidRPr="002877E2" w:rsidTr="008B7490">
        <w:trPr>
          <w:trHeight w:val="48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81BC8" w:rsidRPr="002877E2" w:rsidTr="008B7490">
        <w:trPr>
          <w:trHeight w:val="48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81BC8" w:rsidRPr="002877E2" w:rsidTr="008B7490">
        <w:trPr>
          <w:trHeight w:val="48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81BC8" w:rsidRPr="002877E2" w:rsidTr="008B7490">
        <w:trPr>
          <w:trHeight w:val="48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BC8" w:rsidRPr="002877E2" w:rsidRDefault="00381BC8" w:rsidP="006C42A9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77E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81BC8" w:rsidRPr="002877E2" w:rsidTr="008B7490">
        <w:trPr>
          <w:trHeight w:val="540"/>
        </w:trPr>
        <w:tc>
          <w:tcPr>
            <w:tcW w:w="904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BC8" w:rsidRPr="00DF3A4F" w:rsidRDefault="00381BC8" w:rsidP="006C42A9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F3A4F">
              <w:rPr>
                <w:rFonts w:ascii="仿宋_GB2312" w:eastAsia="仿宋_GB2312" w:hAnsi="宋体" w:cs="宋体" w:hint="eastAsia"/>
                <w:kern w:val="0"/>
                <w:sz w:val="22"/>
              </w:rPr>
              <w:t>联系电话：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u w:val="single"/>
              </w:rPr>
              <w:t xml:space="preserve">                 </w:t>
            </w:r>
            <w:r w:rsidRPr="00DF3A4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人文</w:t>
            </w:r>
            <w:r w:rsidRPr="00DF3A4F">
              <w:rPr>
                <w:rFonts w:ascii="仿宋_GB2312" w:eastAsia="仿宋_GB2312" w:hAnsi="宋体" w:cs="宋体" w:hint="eastAsia"/>
                <w:kern w:val="0"/>
                <w:sz w:val="22"/>
              </w:rPr>
              <w:t>学院团委     签章：</w:t>
            </w:r>
          </w:p>
        </w:tc>
      </w:tr>
      <w:tr w:rsidR="00381BC8" w:rsidRPr="002877E2" w:rsidTr="008B7490">
        <w:trPr>
          <w:trHeight w:val="420"/>
        </w:trPr>
        <w:tc>
          <w:tcPr>
            <w:tcW w:w="9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BC8" w:rsidRPr="00DF3A4F" w:rsidRDefault="00381BC8" w:rsidP="006C42A9">
            <w:pPr>
              <w:widowControl/>
              <w:spacing w:line="560" w:lineRule="exact"/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F3A4F">
              <w:rPr>
                <w:rFonts w:ascii="仿宋_GB2312" w:eastAsia="仿宋_GB2312" w:hAnsi="宋体" w:cs="宋体" w:hint="eastAsia"/>
                <w:kern w:val="0"/>
                <w:sz w:val="22"/>
              </w:rPr>
              <w:t>年      月      日</w:t>
            </w:r>
          </w:p>
        </w:tc>
      </w:tr>
      <w:tr w:rsidR="00381BC8" w:rsidRPr="002877E2" w:rsidTr="008B7490">
        <w:trPr>
          <w:trHeight w:val="1365"/>
        </w:trPr>
        <w:tc>
          <w:tcPr>
            <w:tcW w:w="9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BC8" w:rsidRPr="00DF3A4F" w:rsidRDefault="00381BC8" w:rsidP="006C42A9">
            <w:pPr>
              <w:widowControl/>
              <w:spacing w:line="560" w:lineRule="exac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F3A4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说明：</w:t>
            </w:r>
          </w:p>
          <w:p w:rsidR="00381BC8" w:rsidRPr="00DF3A4F" w:rsidRDefault="00381BC8" w:rsidP="006C42A9">
            <w:pPr>
              <w:widowControl/>
              <w:spacing w:line="360" w:lineRule="exact"/>
              <w:ind w:left="315" w:hangingChars="150" w:hanging="315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3A4F">
              <w:rPr>
                <w:rFonts w:ascii="仿宋_GB2312" w:eastAsia="仿宋_GB2312" w:hAnsi="宋体" w:cs="宋体" w:hint="eastAsia"/>
                <w:kern w:val="0"/>
                <w:szCs w:val="21"/>
              </w:rPr>
              <w:t>1、公示对象是学生的，“单位”栏填所在班级；“职务（职称）”栏可填写所担任的社会工作职务，未担任社会工作的可填写学生。</w:t>
            </w:r>
          </w:p>
          <w:p w:rsidR="00381BC8" w:rsidRPr="00DF3A4F" w:rsidRDefault="00381BC8" w:rsidP="006C42A9">
            <w:pPr>
              <w:widowControl/>
              <w:spacing w:line="360" w:lineRule="exact"/>
              <w:ind w:left="315" w:hangingChars="150" w:hanging="315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3A4F">
              <w:rPr>
                <w:rFonts w:ascii="仿宋_GB2312" w:eastAsia="仿宋_GB2312" w:hAnsi="宋体" w:cs="宋体" w:hint="eastAsia"/>
                <w:kern w:val="0"/>
                <w:szCs w:val="21"/>
              </w:rPr>
              <w:t>2、“文化程度”栏可填学历也可填学位。</w:t>
            </w:r>
          </w:p>
          <w:p w:rsidR="00381BC8" w:rsidRPr="00DF3A4F" w:rsidRDefault="00381BC8" w:rsidP="006C42A9">
            <w:pPr>
              <w:widowControl/>
              <w:spacing w:line="360" w:lineRule="exact"/>
              <w:ind w:left="315" w:hangingChars="150" w:hanging="315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F3A4F">
              <w:rPr>
                <w:rFonts w:ascii="仿宋_GB2312" w:eastAsia="仿宋_GB2312" w:hAnsi="宋体" w:cs="宋体" w:hint="eastAsia"/>
                <w:kern w:val="0"/>
                <w:szCs w:val="21"/>
              </w:rPr>
              <w:t>3、“联系电话”用学院团委的办公电话。</w:t>
            </w:r>
          </w:p>
        </w:tc>
      </w:tr>
    </w:tbl>
    <w:p w:rsidR="00DB53F3" w:rsidRPr="008B7490" w:rsidRDefault="00DB53F3" w:rsidP="008B7490">
      <w:pPr>
        <w:widowControl/>
        <w:shd w:val="clear" w:color="auto" w:fill="FFFFFF"/>
        <w:spacing w:line="555" w:lineRule="atLeast"/>
        <w:rPr>
          <w:rFonts w:ascii="黑体" w:eastAsia="黑体" w:hAnsi="黑体" w:cs="Arial" w:hint="eastAsia"/>
          <w:b/>
          <w:bCs/>
          <w:color w:val="333333"/>
          <w:kern w:val="0"/>
          <w:sz w:val="30"/>
          <w:szCs w:val="30"/>
        </w:rPr>
      </w:pPr>
      <w:bookmarkStart w:id="1" w:name="_GoBack"/>
      <w:bookmarkEnd w:id="1"/>
    </w:p>
    <w:sectPr w:rsidR="00DB53F3" w:rsidRPr="008B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25" w:rsidRDefault="00134725" w:rsidP="00381BC8">
      <w:r>
        <w:separator/>
      </w:r>
    </w:p>
  </w:endnote>
  <w:endnote w:type="continuationSeparator" w:id="0">
    <w:p w:rsidR="00134725" w:rsidRDefault="00134725" w:rsidP="0038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25" w:rsidRDefault="00134725" w:rsidP="00381BC8">
      <w:r>
        <w:separator/>
      </w:r>
    </w:p>
  </w:footnote>
  <w:footnote w:type="continuationSeparator" w:id="0">
    <w:p w:rsidR="00134725" w:rsidRDefault="00134725" w:rsidP="0038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F3"/>
    <w:rsid w:val="000F2A9F"/>
    <w:rsid w:val="00134725"/>
    <w:rsid w:val="002C2E15"/>
    <w:rsid w:val="00381BC8"/>
    <w:rsid w:val="004E5803"/>
    <w:rsid w:val="00586AEA"/>
    <w:rsid w:val="0080354E"/>
    <w:rsid w:val="008B7490"/>
    <w:rsid w:val="00B6316C"/>
    <w:rsid w:val="00DB53F3"/>
    <w:rsid w:val="00E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BBAC7"/>
  <w15:chartTrackingRefBased/>
  <w15:docId w15:val="{12BDE912-61C3-4C39-BBB7-7B2AF198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3F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B53F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1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1BC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1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1BC8"/>
    <w:rPr>
      <w:sz w:val="18"/>
      <w:szCs w:val="18"/>
    </w:rPr>
  </w:style>
  <w:style w:type="character" w:styleId="a9">
    <w:name w:val="Strong"/>
    <w:qFormat/>
    <w:rsid w:val="00381BC8"/>
    <w:rPr>
      <w:b/>
      <w:bCs/>
    </w:rPr>
  </w:style>
  <w:style w:type="paragraph" w:customStyle="1" w:styleId="2">
    <w:name w:val="标题2"/>
    <w:basedOn w:val="a"/>
    <w:next w:val="a"/>
    <w:uiPriority w:val="99"/>
    <w:rsid w:val="00381BC8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420</Words>
  <Characters>2399</Characters>
  <Application>Microsoft Office Word</Application>
  <DocSecurity>0</DocSecurity>
  <Lines>19</Lines>
  <Paragraphs>5</Paragraphs>
  <ScaleCrop>false</ScaleCrop>
  <Company>东南大学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hyt</dc:creator>
  <cp:keywords/>
  <dc:description/>
  <cp:lastModifiedBy>蔡小萍</cp:lastModifiedBy>
  <cp:revision>5</cp:revision>
  <dcterms:created xsi:type="dcterms:W3CDTF">2022-09-26T03:17:00Z</dcterms:created>
  <dcterms:modified xsi:type="dcterms:W3CDTF">2022-12-05T03:19:00Z</dcterms:modified>
</cp:coreProperties>
</file>